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76" w:rsidRDefault="00BB0D76" w:rsidP="00B919ED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B0D76">
        <w:rPr>
          <w:rFonts w:ascii="Times New Roman" w:hAnsi="Times New Roman"/>
          <w:sz w:val="28"/>
          <w:szCs w:val="28"/>
        </w:rPr>
        <w:t>ПРИЗНАНИЕ И ОЦЕНКА ОБЯЗАТЕЛЬСТВ ОРГАНИЗАЦИИ НА ПУТИ КОНВЕРГЕНЦИИ НАЦИОНАЛЬНЫХ УЧЕТНЫХ СИСТЕМ</w:t>
      </w:r>
      <w:r w:rsidRPr="00BB0D76">
        <w:rPr>
          <w:rFonts w:ascii="Times New Roman" w:hAnsi="Times New Roman"/>
          <w:b/>
          <w:sz w:val="28"/>
          <w:szCs w:val="28"/>
        </w:rPr>
        <w:t xml:space="preserve"> </w:t>
      </w:r>
    </w:p>
    <w:p w:rsidR="00880A61" w:rsidRPr="00BB0D76" w:rsidRDefault="00A84ADB" w:rsidP="00B919E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B0D76">
        <w:rPr>
          <w:rFonts w:ascii="Times New Roman" w:hAnsi="Times New Roman"/>
          <w:sz w:val="28"/>
          <w:szCs w:val="28"/>
        </w:rPr>
        <w:t>М</w:t>
      </w:r>
      <w:r w:rsidR="00B919ED" w:rsidRPr="00BB0D76">
        <w:rPr>
          <w:rFonts w:ascii="Times New Roman" w:hAnsi="Times New Roman"/>
          <w:sz w:val="28"/>
          <w:szCs w:val="28"/>
        </w:rPr>
        <w:t>оисеева Оксана Петровна</w:t>
      </w:r>
      <w:r w:rsidR="00BB0D76">
        <w:rPr>
          <w:rFonts w:ascii="Times New Roman" w:hAnsi="Times New Roman"/>
          <w:sz w:val="28"/>
          <w:szCs w:val="28"/>
        </w:rPr>
        <w:t>,</w:t>
      </w:r>
    </w:p>
    <w:p w:rsidR="0024197D" w:rsidRPr="0024197D" w:rsidRDefault="00BB0D76" w:rsidP="0024197D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a8"/>
          <w:i w:val="0"/>
          <w:sz w:val="28"/>
          <w:szCs w:val="28"/>
          <w:shd w:val="clear" w:color="auto" w:fill="FFFFFF"/>
        </w:rPr>
      </w:pPr>
      <w:r w:rsidRPr="00BB0D76">
        <w:rPr>
          <w:bCs/>
          <w:iCs/>
          <w:sz w:val="28"/>
          <w:szCs w:val="28"/>
          <w:shd w:val="clear" w:color="auto" w:fill="FFFFFF"/>
        </w:rPr>
        <w:t>доцент, кандидат экономических наук, доцент</w:t>
      </w:r>
      <w:r w:rsidR="00185A5A">
        <w:rPr>
          <w:bCs/>
          <w:iCs/>
          <w:sz w:val="28"/>
          <w:szCs w:val="28"/>
          <w:shd w:val="clear" w:color="auto" w:fill="FFFFFF"/>
        </w:rPr>
        <w:t>,</w:t>
      </w:r>
    </w:p>
    <w:p w:rsidR="00B919ED" w:rsidRPr="00BB0D76" w:rsidRDefault="00BB0D76" w:rsidP="0024197D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BB0D76">
        <w:rPr>
          <w:rFonts w:ascii="Times New Roman" w:hAnsi="Times New Roman"/>
          <w:bCs/>
          <w:sz w:val="28"/>
          <w:szCs w:val="28"/>
        </w:rPr>
        <w:t>Белорусский государственный экономический университет, г. Минск</w:t>
      </w:r>
    </w:p>
    <w:p w:rsidR="00A84ADB" w:rsidRPr="00204955" w:rsidRDefault="00BB0D76" w:rsidP="00C301E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0D76">
        <w:rPr>
          <w:rFonts w:ascii="Times New Roman" w:hAnsi="Times New Roman"/>
          <w:b/>
          <w:color w:val="000000"/>
          <w:sz w:val="24"/>
          <w:szCs w:val="24"/>
        </w:rPr>
        <w:t>Аннотация.</w:t>
      </w:r>
      <w:r>
        <w:rPr>
          <w:rFonts w:cs="Courier New"/>
          <w:b/>
          <w:color w:val="000000"/>
        </w:rPr>
        <w:t xml:space="preserve"> </w:t>
      </w:r>
      <w:r w:rsidR="00564571" w:rsidRPr="0024197D">
        <w:rPr>
          <w:rFonts w:ascii="Times New Roman" w:hAnsi="Times New Roman"/>
          <w:sz w:val="24"/>
          <w:szCs w:val="24"/>
        </w:rPr>
        <w:t xml:space="preserve">В докладе приведена сравнительная характеристика </w:t>
      </w:r>
      <w:r w:rsidR="008A4C07" w:rsidRPr="0024197D">
        <w:rPr>
          <w:rFonts w:ascii="Times New Roman" w:hAnsi="Times New Roman"/>
          <w:sz w:val="24"/>
          <w:szCs w:val="24"/>
        </w:rPr>
        <w:t>требовани</w:t>
      </w:r>
      <w:r w:rsidR="008A4C07">
        <w:rPr>
          <w:rFonts w:ascii="Times New Roman" w:hAnsi="Times New Roman"/>
          <w:sz w:val="24"/>
          <w:szCs w:val="24"/>
        </w:rPr>
        <w:t>й</w:t>
      </w:r>
      <w:r w:rsidR="008A4C07" w:rsidRPr="0024197D">
        <w:rPr>
          <w:rFonts w:ascii="Times New Roman" w:hAnsi="Times New Roman"/>
          <w:sz w:val="24"/>
          <w:szCs w:val="24"/>
        </w:rPr>
        <w:t xml:space="preserve"> </w:t>
      </w:r>
      <w:r w:rsidR="008A4C07" w:rsidRPr="008A4C07">
        <w:rPr>
          <w:rFonts w:ascii="Times New Roman" w:hAnsi="Times New Roman"/>
          <w:sz w:val="24"/>
          <w:szCs w:val="24"/>
        </w:rPr>
        <w:t>Национальных нормативно-правовых актов по бухгалтерскому учету и отчетности</w:t>
      </w:r>
      <w:r w:rsidR="008A4C07">
        <w:rPr>
          <w:rFonts w:ascii="Times New Roman" w:hAnsi="Times New Roman"/>
          <w:i/>
          <w:sz w:val="28"/>
          <w:szCs w:val="28"/>
        </w:rPr>
        <w:t xml:space="preserve"> </w:t>
      </w:r>
      <w:r w:rsidR="008A4C07" w:rsidRPr="0024197D">
        <w:rPr>
          <w:rFonts w:ascii="Times New Roman" w:hAnsi="Times New Roman"/>
          <w:sz w:val="24"/>
          <w:szCs w:val="24"/>
        </w:rPr>
        <w:t xml:space="preserve">Республики Беларусь </w:t>
      </w:r>
      <w:r w:rsidR="008A4C07">
        <w:rPr>
          <w:rFonts w:ascii="Times New Roman" w:hAnsi="Times New Roman"/>
          <w:sz w:val="24"/>
          <w:szCs w:val="24"/>
        </w:rPr>
        <w:t xml:space="preserve">и </w:t>
      </w:r>
      <w:r w:rsidR="008A4C07" w:rsidRPr="0024197D">
        <w:rPr>
          <w:rFonts w:ascii="Times New Roman" w:hAnsi="Times New Roman"/>
          <w:sz w:val="24"/>
          <w:szCs w:val="24"/>
        </w:rPr>
        <w:t xml:space="preserve">МСФО </w:t>
      </w:r>
      <w:r w:rsidR="008A4C07" w:rsidRPr="008A4C07">
        <w:rPr>
          <w:rFonts w:ascii="Times New Roman" w:hAnsi="Times New Roman"/>
          <w:sz w:val="24"/>
          <w:szCs w:val="24"/>
        </w:rPr>
        <w:t xml:space="preserve">в области </w:t>
      </w:r>
      <w:r w:rsidR="00564571" w:rsidRPr="008A4C07">
        <w:rPr>
          <w:rFonts w:ascii="Times New Roman" w:hAnsi="Times New Roman"/>
          <w:sz w:val="24"/>
          <w:szCs w:val="24"/>
        </w:rPr>
        <w:t xml:space="preserve">признания и </w:t>
      </w:r>
      <w:r w:rsidR="008A4C07" w:rsidRPr="008A4C07">
        <w:rPr>
          <w:rFonts w:ascii="Times New Roman" w:hAnsi="Times New Roman"/>
          <w:sz w:val="24"/>
          <w:szCs w:val="24"/>
        </w:rPr>
        <w:t>стоимостных оценок</w:t>
      </w:r>
      <w:r w:rsidR="008A4C07">
        <w:rPr>
          <w:rFonts w:ascii="Times New Roman" w:hAnsi="Times New Roman"/>
          <w:i/>
          <w:sz w:val="28"/>
          <w:szCs w:val="28"/>
        </w:rPr>
        <w:t xml:space="preserve"> </w:t>
      </w:r>
      <w:r w:rsidR="00564571" w:rsidRPr="0024197D">
        <w:rPr>
          <w:rFonts w:ascii="Times New Roman" w:hAnsi="Times New Roman"/>
          <w:sz w:val="24"/>
          <w:szCs w:val="24"/>
        </w:rPr>
        <w:t>обязательств</w:t>
      </w:r>
      <w:r w:rsidR="0024197D">
        <w:rPr>
          <w:rFonts w:ascii="Times New Roman" w:hAnsi="Times New Roman"/>
          <w:sz w:val="24"/>
          <w:szCs w:val="24"/>
        </w:rPr>
        <w:t xml:space="preserve"> организаци</w:t>
      </w:r>
      <w:r w:rsidR="008A4C07">
        <w:rPr>
          <w:rFonts w:ascii="Times New Roman" w:hAnsi="Times New Roman"/>
          <w:sz w:val="24"/>
          <w:szCs w:val="24"/>
        </w:rPr>
        <w:t>й.</w:t>
      </w:r>
      <w:r w:rsidR="00564571" w:rsidRPr="0024197D">
        <w:rPr>
          <w:rFonts w:ascii="Times New Roman" w:hAnsi="Times New Roman"/>
          <w:sz w:val="24"/>
          <w:szCs w:val="24"/>
        </w:rPr>
        <w:t xml:space="preserve"> Даны </w:t>
      </w:r>
      <w:r w:rsidR="00564571" w:rsidRPr="00204955">
        <w:rPr>
          <w:rFonts w:ascii="Times New Roman" w:hAnsi="Times New Roman"/>
          <w:sz w:val="24"/>
          <w:szCs w:val="24"/>
        </w:rPr>
        <w:t>рекомендации по использованию различных баз оцен</w:t>
      </w:r>
      <w:r w:rsidR="00753EBD">
        <w:rPr>
          <w:rFonts w:ascii="Times New Roman" w:hAnsi="Times New Roman"/>
          <w:sz w:val="24"/>
          <w:szCs w:val="24"/>
        </w:rPr>
        <w:t>ки</w:t>
      </w:r>
      <w:r w:rsidR="00564571" w:rsidRPr="00204955">
        <w:rPr>
          <w:rFonts w:ascii="Times New Roman" w:hAnsi="Times New Roman"/>
          <w:sz w:val="24"/>
          <w:szCs w:val="24"/>
        </w:rPr>
        <w:t xml:space="preserve"> </w:t>
      </w:r>
      <w:r w:rsidR="008A4C07" w:rsidRPr="00204955">
        <w:rPr>
          <w:rFonts w:ascii="Times New Roman" w:hAnsi="Times New Roman"/>
          <w:sz w:val="24"/>
          <w:szCs w:val="24"/>
        </w:rPr>
        <w:t>при</w:t>
      </w:r>
      <w:r w:rsidR="0024197D" w:rsidRPr="00204955">
        <w:rPr>
          <w:rFonts w:ascii="Times New Roman" w:hAnsi="Times New Roman"/>
          <w:sz w:val="24"/>
          <w:szCs w:val="24"/>
        </w:rPr>
        <w:t xml:space="preserve"> представлени</w:t>
      </w:r>
      <w:r w:rsidR="008A4C07" w:rsidRPr="00204955">
        <w:rPr>
          <w:rFonts w:ascii="Times New Roman" w:hAnsi="Times New Roman"/>
          <w:sz w:val="24"/>
          <w:szCs w:val="24"/>
        </w:rPr>
        <w:t>и</w:t>
      </w:r>
      <w:r w:rsidR="0024197D" w:rsidRPr="00204955">
        <w:rPr>
          <w:rFonts w:ascii="Times New Roman" w:hAnsi="Times New Roman"/>
          <w:sz w:val="24"/>
          <w:szCs w:val="24"/>
        </w:rPr>
        <w:t xml:space="preserve"> долгосрочных и краткосрочных </w:t>
      </w:r>
      <w:r w:rsidR="00564571" w:rsidRPr="00204955">
        <w:rPr>
          <w:rFonts w:ascii="Times New Roman" w:hAnsi="Times New Roman"/>
          <w:sz w:val="24"/>
          <w:szCs w:val="24"/>
        </w:rPr>
        <w:t>обязательств в бухгалтерском балансе промышленных организаций</w:t>
      </w:r>
    </w:p>
    <w:p w:rsidR="00B919ED" w:rsidRPr="00204955" w:rsidRDefault="00B919ED" w:rsidP="00C301EE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Ключевые слова</w:t>
      </w:r>
      <w:r w:rsidRPr="002049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Pr="00204955">
        <w:rPr>
          <w:rFonts w:ascii="Times New Roman" w:hAnsi="Times New Roman" w:cs="Times New Roman"/>
          <w:sz w:val="24"/>
          <w:szCs w:val="24"/>
        </w:rPr>
        <w:t>обязательства,</w:t>
      </w:r>
      <w:r w:rsidRPr="002049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049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признание, </w:t>
      </w:r>
      <w:r w:rsidRPr="002049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оценка, справедливая стоимость, </w:t>
      </w:r>
      <w:r w:rsidR="00204955" w:rsidRPr="00204955">
        <w:rPr>
          <w:rFonts w:ascii="Times New Roman" w:hAnsi="Times New Roman" w:cs="Times New Roman"/>
          <w:sz w:val="24"/>
          <w:szCs w:val="24"/>
        </w:rPr>
        <w:t>бухгалтерский баланс</w:t>
      </w:r>
    </w:p>
    <w:p w:rsidR="004F768F" w:rsidRPr="005F0623" w:rsidRDefault="00820D2C" w:rsidP="005E2D6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современных условиях </w:t>
      </w:r>
      <w:r w:rsidR="00B83CBA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пути процессов </w:t>
      </w:r>
      <w:r w:rsidR="00AE41A6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конвергенции </w:t>
      </w:r>
      <w:r w:rsidR="001211FE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национальных учетных систем </w:t>
      </w:r>
      <w:r w:rsidR="00AE41A6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и их сближения </w:t>
      </w:r>
      <w:r w:rsidR="001211FE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4064D6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требованиями </w:t>
      </w:r>
      <w:r w:rsidR="001211FE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МСФО </w:t>
      </w:r>
      <w:r w:rsidR="00AE41A6" w:rsidRPr="005F0623">
        <w:rPr>
          <w:rFonts w:ascii="Times New Roman" w:eastAsia="Times New Roman" w:hAnsi="Times New Roman"/>
          <w:sz w:val="28"/>
          <w:szCs w:val="28"/>
          <w:lang w:eastAsia="ru-RU"/>
        </w:rPr>
        <w:t>существуют</w:t>
      </w:r>
      <w:r w:rsidR="001211FE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43CC" w:rsidRPr="005F0623">
        <w:rPr>
          <w:rFonts w:ascii="Times New Roman" w:eastAsia="Times New Roman" w:hAnsi="Times New Roman"/>
          <w:sz w:val="28"/>
          <w:szCs w:val="28"/>
          <w:lang w:eastAsia="ru-RU"/>
        </w:rPr>
        <w:t>определенн</w:t>
      </w:r>
      <w:r w:rsidR="001211FE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ые </w:t>
      </w:r>
      <w:r w:rsidR="00AE41A6" w:rsidRPr="005F0623">
        <w:rPr>
          <w:rFonts w:ascii="Times New Roman" w:eastAsia="Times New Roman" w:hAnsi="Times New Roman"/>
          <w:sz w:val="28"/>
          <w:szCs w:val="28"/>
          <w:lang w:eastAsia="ru-RU"/>
        </w:rPr>
        <w:t>проблемы</w:t>
      </w:r>
      <w:r w:rsidR="001211FE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615E6" w:rsidRPr="005F0623">
        <w:rPr>
          <w:rFonts w:ascii="Times New Roman" w:eastAsia="Times New Roman" w:hAnsi="Times New Roman"/>
          <w:sz w:val="28"/>
          <w:szCs w:val="28"/>
          <w:lang w:eastAsia="ru-RU"/>
        </w:rPr>
        <w:t>обусловленные</w:t>
      </w:r>
      <w:r w:rsidR="005220A1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 существовани</w:t>
      </w:r>
      <w:r w:rsidR="000615E6" w:rsidRPr="005F0623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1211FE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41A6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различий в </w:t>
      </w:r>
      <w:r w:rsidR="001211FE" w:rsidRPr="005F0623">
        <w:rPr>
          <w:rFonts w:ascii="Times New Roman" w:eastAsia="Times New Roman" w:hAnsi="Times New Roman"/>
          <w:sz w:val="28"/>
          <w:szCs w:val="28"/>
          <w:lang w:eastAsia="ru-RU"/>
        </w:rPr>
        <w:t>признани</w:t>
      </w:r>
      <w:r w:rsidR="00AE41A6" w:rsidRPr="005F062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211FE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 и оценк</w:t>
      </w:r>
      <w:r w:rsidR="00AE41A6" w:rsidRPr="005F062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211FE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13FB" w:rsidRPr="005F0623">
        <w:rPr>
          <w:rFonts w:ascii="Times New Roman" w:hAnsi="Times New Roman"/>
          <w:sz w:val="28"/>
          <w:szCs w:val="28"/>
        </w:rPr>
        <w:t xml:space="preserve">стоимостной величины </w:t>
      </w:r>
      <w:r w:rsidR="00AE41A6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элементов финансовой отчетности, </w:t>
      </w:r>
      <w:r w:rsidR="00307BD0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="003B6E7F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статей </w:t>
      </w:r>
      <w:r w:rsidR="00B10023" w:rsidRPr="005F0623">
        <w:rPr>
          <w:rFonts w:ascii="Times New Roman" w:hAnsi="Times New Roman"/>
          <w:sz w:val="28"/>
          <w:szCs w:val="28"/>
        </w:rPr>
        <w:t>долгосрочных и краткосрочных</w:t>
      </w:r>
      <w:r w:rsidR="00B10023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BD0" w:rsidRPr="005F0623">
        <w:rPr>
          <w:rFonts w:ascii="Times New Roman" w:eastAsia="Times New Roman" w:hAnsi="Times New Roman"/>
          <w:sz w:val="28"/>
          <w:szCs w:val="28"/>
          <w:lang w:eastAsia="ru-RU"/>
        </w:rPr>
        <w:t>обязательств</w:t>
      </w:r>
      <w:r w:rsidR="00AE41A6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бухгалтерского баланса промышленн</w:t>
      </w:r>
      <w:r w:rsidR="005220A1" w:rsidRPr="005F0623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AE41A6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 w:rsidR="005220A1" w:rsidRPr="005F062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B6E7F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97E76" w:rsidRPr="005F0623" w:rsidRDefault="00197E76" w:rsidP="005E2D6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623">
        <w:rPr>
          <w:rFonts w:ascii="Times New Roman" w:eastAsia="Times New Roman" w:hAnsi="Times New Roman"/>
          <w:sz w:val="28"/>
          <w:szCs w:val="28"/>
          <w:lang w:eastAsia="ru-RU"/>
        </w:rPr>
        <w:t>В национальных нормативн</w:t>
      </w:r>
      <w:r w:rsidR="00DA3C65" w:rsidRPr="005F0623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r w:rsidRPr="005F0623">
        <w:rPr>
          <w:rFonts w:ascii="Times New Roman" w:eastAsia="Times New Roman" w:hAnsi="Times New Roman"/>
          <w:sz w:val="28"/>
          <w:szCs w:val="28"/>
          <w:lang w:eastAsia="ru-RU"/>
        </w:rPr>
        <w:t>правовых актах Республики Беларусь, регулирующих систему бухгалтерского учета и отчетности</w:t>
      </w:r>
      <w:r w:rsidR="00937614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 (НСБУ)</w:t>
      </w:r>
      <w:r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вопросы признания и оценки обязательств являются наименее освещенными, отсутствуют </w:t>
      </w:r>
      <w:r w:rsidRPr="005F0623">
        <w:rPr>
          <w:rFonts w:ascii="Times New Roman" w:hAnsi="Times New Roman"/>
          <w:sz w:val="28"/>
          <w:szCs w:val="28"/>
        </w:rPr>
        <w:t xml:space="preserve">конкретные рекомендации по определению критериев признания и выбору </w:t>
      </w:r>
      <w:r w:rsidR="00233F35" w:rsidRPr="005F0623">
        <w:rPr>
          <w:rFonts w:ascii="Times New Roman" w:hAnsi="Times New Roman"/>
          <w:sz w:val="28"/>
          <w:szCs w:val="28"/>
        </w:rPr>
        <w:t>базы</w:t>
      </w:r>
      <w:r w:rsidRPr="005F0623">
        <w:rPr>
          <w:rFonts w:ascii="Times New Roman" w:hAnsi="Times New Roman"/>
          <w:sz w:val="28"/>
          <w:szCs w:val="28"/>
        </w:rPr>
        <w:t xml:space="preserve"> оценки для </w:t>
      </w:r>
      <w:r w:rsidR="000A43CC" w:rsidRPr="005F0623">
        <w:rPr>
          <w:rFonts w:ascii="Times New Roman" w:hAnsi="Times New Roman"/>
          <w:sz w:val="28"/>
          <w:szCs w:val="28"/>
        </w:rPr>
        <w:t>долгосрочных и краткосрочных</w:t>
      </w:r>
      <w:r w:rsidRPr="005F0623">
        <w:rPr>
          <w:rFonts w:ascii="Times New Roman" w:hAnsi="Times New Roman"/>
          <w:sz w:val="28"/>
          <w:szCs w:val="28"/>
        </w:rPr>
        <w:t xml:space="preserve"> обязательств</w:t>
      </w:r>
      <w:r w:rsidR="00F96FFE" w:rsidRPr="005F0623">
        <w:rPr>
          <w:rFonts w:ascii="Times New Roman" w:hAnsi="Times New Roman"/>
          <w:sz w:val="28"/>
          <w:szCs w:val="28"/>
        </w:rPr>
        <w:t xml:space="preserve"> </w:t>
      </w:r>
      <w:r w:rsidR="00B10023" w:rsidRPr="005F0623">
        <w:rPr>
          <w:rFonts w:ascii="Times New Roman" w:eastAsia="Times New Roman" w:hAnsi="Times New Roman"/>
          <w:sz w:val="28"/>
          <w:szCs w:val="28"/>
          <w:lang w:eastAsia="ru-RU"/>
        </w:rPr>
        <w:t>промышленных</w:t>
      </w:r>
      <w:r w:rsidRPr="005F0623">
        <w:rPr>
          <w:rFonts w:ascii="Times New Roman" w:hAnsi="Times New Roman"/>
          <w:sz w:val="28"/>
          <w:szCs w:val="28"/>
        </w:rPr>
        <w:t xml:space="preserve"> организаци</w:t>
      </w:r>
      <w:r w:rsidR="00B10023" w:rsidRPr="005F0623">
        <w:rPr>
          <w:rFonts w:ascii="Times New Roman" w:hAnsi="Times New Roman"/>
          <w:sz w:val="28"/>
          <w:szCs w:val="28"/>
        </w:rPr>
        <w:t>й</w:t>
      </w:r>
      <w:r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A43CC" w:rsidRPr="005F0623" w:rsidRDefault="003C4040" w:rsidP="005E2D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23">
        <w:rPr>
          <w:rFonts w:ascii="Times New Roman" w:hAnsi="Times New Roman"/>
          <w:sz w:val="28"/>
          <w:szCs w:val="28"/>
        </w:rPr>
        <w:t>Проведенный анализ НСБУ</w:t>
      </w:r>
      <w:r w:rsidR="00937614" w:rsidRPr="005F0623">
        <w:rPr>
          <w:rFonts w:ascii="Times New Roman" w:hAnsi="Times New Roman"/>
          <w:sz w:val="28"/>
          <w:szCs w:val="28"/>
        </w:rPr>
        <w:t xml:space="preserve"> Республики Беларусь </w:t>
      </w:r>
      <w:r w:rsidRPr="005F0623">
        <w:rPr>
          <w:rFonts w:ascii="Times New Roman" w:hAnsi="Times New Roman"/>
          <w:sz w:val="28"/>
          <w:szCs w:val="28"/>
        </w:rPr>
        <w:t xml:space="preserve">и МСФО позволил установить основные сходства и различия в </w:t>
      </w:r>
      <w:r w:rsidR="000A43CC" w:rsidRPr="005F0623">
        <w:rPr>
          <w:rFonts w:ascii="Times New Roman" w:hAnsi="Times New Roman"/>
          <w:sz w:val="28"/>
          <w:szCs w:val="28"/>
        </w:rPr>
        <w:t xml:space="preserve">рассматриваемых </w:t>
      </w:r>
      <w:r w:rsidR="000018EC" w:rsidRPr="005F0623">
        <w:rPr>
          <w:rFonts w:ascii="Times New Roman" w:hAnsi="Times New Roman"/>
          <w:sz w:val="28"/>
          <w:szCs w:val="28"/>
        </w:rPr>
        <w:t>вопросах</w:t>
      </w:r>
      <w:r w:rsidR="000A43CC" w:rsidRPr="005F0623">
        <w:rPr>
          <w:rFonts w:ascii="Times New Roman" w:hAnsi="Times New Roman"/>
          <w:sz w:val="28"/>
          <w:szCs w:val="28"/>
        </w:rPr>
        <w:t>.</w:t>
      </w:r>
    </w:p>
    <w:p w:rsidR="006E2230" w:rsidRPr="00204955" w:rsidRDefault="006E2230" w:rsidP="005E2D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623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3F2FBD"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5F0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2FBD" w:rsidRPr="005F0623">
        <w:rPr>
          <w:rFonts w:ascii="Times New Roman" w:eastAsia="Times New Roman" w:hAnsi="Times New Roman"/>
          <w:sz w:val="28"/>
          <w:szCs w:val="28"/>
          <w:lang w:eastAsia="ru-RU"/>
        </w:rPr>
        <w:t>Национальным стандартом бухгалтерского учета и отчетности «Индивидуальная бухгалтерская отчетность» от 12 декабря 2016 г.</w:t>
      </w:r>
      <w:r w:rsidR="003F2FBD">
        <w:rPr>
          <w:rFonts w:ascii="Times New Roman" w:eastAsia="Times New Roman" w:hAnsi="Times New Roman"/>
          <w:sz w:val="28"/>
          <w:szCs w:val="28"/>
          <w:lang w:eastAsia="ru-RU"/>
        </w:rPr>
        <w:t xml:space="preserve"> № 104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бухгалтерском балансе обязательства организации разделены на долгосрочные и краткосрочные в зависимости от сроков погашения</w:t>
      </w:r>
      <w:r w:rsidR="003F2FBD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6E2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2F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представлены </w:t>
      </w:r>
      <w:r w:rsidRPr="006E223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субъектным составом контрагентов, </w:t>
      </w:r>
      <w:r w:rsidR="003F2FBD">
        <w:rPr>
          <w:rFonts w:ascii="Times New Roman" w:eastAsia="Times New Roman" w:hAnsi="Times New Roman"/>
          <w:sz w:val="28"/>
          <w:szCs w:val="28"/>
          <w:lang w:eastAsia="ru-RU"/>
        </w:rPr>
        <w:t>которыми выступают</w:t>
      </w:r>
      <w:r w:rsidRPr="006E2230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юридические лица, кредитные организации и заимодавцы, налоговые органы, внебюджетные социальные фонды, учредители, работники </w:t>
      </w:r>
      <w:r w:rsidRPr="00204955">
        <w:rPr>
          <w:rFonts w:ascii="Times New Roman" w:eastAsia="Times New Roman" w:hAnsi="Times New Roman"/>
          <w:sz w:val="28"/>
          <w:szCs w:val="28"/>
          <w:lang w:eastAsia="ru-RU"/>
        </w:rPr>
        <w:t>организации и др.</w:t>
      </w:r>
      <w:r w:rsidR="00F96FFE" w:rsidRPr="00204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6FFE" w:rsidRPr="00204955">
        <w:rPr>
          <w:rFonts w:ascii="Times New Roman" w:hAnsi="Times New Roman"/>
          <w:sz w:val="28"/>
          <w:szCs w:val="28"/>
        </w:rPr>
        <w:t>[1].</w:t>
      </w:r>
    </w:p>
    <w:p w:rsidR="00B10023" w:rsidRPr="00204955" w:rsidRDefault="003F2FBD" w:rsidP="005E2D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955">
        <w:rPr>
          <w:rFonts w:ascii="Times New Roman" w:hAnsi="Times New Roman"/>
          <w:sz w:val="28"/>
          <w:szCs w:val="28"/>
          <w:lang w:eastAsia="ru-RU"/>
        </w:rPr>
        <w:t>Особенностью состава обязательств, раскрываемых в отчете о финансовом положении, составленном в соответствии с МСФО</w:t>
      </w:r>
      <w:r w:rsidR="00194773" w:rsidRPr="00204955">
        <w:rPr>
          <w:rFonts w:ascii="Times New Roman" w:hAnsi="Times New Roman"/>
          <w:sz w:val="28"/>
          <w:szCs w:val="28"/>
          <w:lang w:eastAsia="ru-RU"/>
        </w:rPr>
        <w:t>, является выделение в отдельные группы финансовых и оценочных обязательств наряду с краткосрочными и долгосрочными обязательствами.</w:t>
      </w:r>
      <w:r w:rsidRPr="00204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4773" w:rsidRPr="00204955">
        <w:rPr>
          <w:rFonts w:ascii="Times New Roman" w:hAnsi="Times New Roman"/>
          <w:sz w:val="28"/>
          <w:szCs w:val="28"/>
          <w:lang w:eastAsia="ru-RU"/>
        </w:rPr>
        <w:t>Такой подход</w:t>
      </w:r>
      <w:r w:rsidR="006E2230" w:rsidRPr="00204955">
        <w:rPr>
          <w:rFonts w:ascii="Times New Roman" w:hAnsi="Times New Roman"/>
          <w:sz w:val="28"/>
          <w:szCs w:val="28"/>
          <w:lang w:eastAsia="ru-RU"/>
        </w:rPr>
        <w:t xml:space="preserve"> обусловлен</w:t>
      </w:r>
      <w:r w:rsidR="00194773" w:rsidRPr="00204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2230" w:rsidRPr="00204955">
        <w:rPr>
          <w:rFonts w:ascii="Times New Roman" w:hAnsi="Times New Roman"/>
          <w:sz w:val="28"/>
          <w:szCs w:val="28"/>
          <w:lang w:eastAsia="ru-RU"/>
        </w:rPr>
        <w:t xml:space="preserve">значением </w:t>
      </w:r>
      <w:r w:rsidR="00194773" w:rsidRPr="00204955">
        <w:rPr>
          <w:rFonts w:ascii="Times New Roman" w:hAnsi="Times New Roman"/>
          <w:sz w:val="28"/>
          <w:szCs w:val="28"/>
          <w:lang w:eastAsia="ru-RU"/>
        </w:rPr>
        <w:t>финансовых обязательств</w:t>
      </w:r>
      <w:r w:rsidR="00DA3C65" w:rsidRPr="0020495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E2230" w:rsidRPr="00204955">
        <w:rPr>
          <w:rFonts w:ascii="Times New Roman" w:hAnsi="Times New Roman"/>
          <w:sz w:val="28"/>
          <w:szCs w:val="28"/>
          <w:lang w:eastAsia="ru-RU"/>
        </w:rPr>
        <w:t xml:space="preserve">активным </w:t>
      </w:r>
      <w:r w:rsidR="00194773" w:rsidRPr="00204955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="006E2230" w:rsidRPr="00204955">
        <w:rPr>
          <w:rFonts w:ascii="Times New Roman" w:hAnsi="Times New Roman"/>
          <w:sz w:val="28"/>
          <w:szCs w:val="28"/>
          <w:lang w:eastAsia="ru-RU"/>
        </w:rPr>
        <w:t>использованием организациями в условиях существования развитых фондовых рынков</w:t>
      </w:r>
      <w:r w:rsidR="00E3269B" w:rsidRPr="00204955">
        <w:rPr>
          <w:rFonts w:ascii="Times New Roman" w:hAnsi="Times New Roman"/>
          <w:sz w:val="28"/>
          <w:szCs w:val="28"/>
          <w:lang w:eastAsia="ru-RU"/>
        </w:rPr>
        <w:t xml:space="preserve">, и </w:t>
      </w:r>
      <w:r w:rsidR="00204955" w:rsidRPr="00204955">
        <w:rPr>
          <w:rFonts w:ascii="Times New Roman" w:hAnsi="Times New Roman"/>
          <w:sz w:val="28"/>
          <w:szCs w:val="28"/>
          <w:lang w:eastAsia="ru-RU"/>
        </w:rPr>
        <w:t xml:space="preserve">значимостью </w:t>
      </w:r>
      <w:r w:rsidR="00194773" w:rsidRPr="00204955">
        <w:rPr>
          <w:rFonts w:ascii="Times New Roman" w:hAnsi="Times New Roman"/>
          <w:sz w:val="28"/>
          <w:szCs w:val="28"/>
          <w:lang w:eastAsia="ru-RU"/>
        </w:rPr>
        <w:t>оценочных обязательств</w:t>
      </w:r>
      <w:r w:rsidR="00E3269B" w:rsidRPr="00204955">
        <w:rPr>
          <w:rFonts w:ascii="Times New Roman" w:hAnsi="Times New Roman"/>
          <w:sz w:val="28"/>
          <w:szCs w:val="28"/>
          <w:lang w:eastAsia="ru-RU"/>
        </w:rPr>
        <w:t>,</w:t>
      </w:r>
      <w:r w:rsidR="00194773" w:rsidRPr="00204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0023" w:rsidRPr="00204955">
        <w:rPr>
          <w:rFonts w:ascii="Times New Roman" w:hAnsi="Times New Roman"/>
          <w:sz w:val="28"/>
          <w:szCs w:val="28"/>
          <w:lang w:eastAsia="ru-RU"/>
        </w:rPr>
        <w:t>формиру</w:t>
      </w:r>
      <w:r w:rsidR="00E3269B" w:rsidRPr="00204955">
        <w:rPr>
          <w:rFonts w:ascii="Times New Roman" w:hAnsi="Times New Roman"/>
          <w:sz w:val="28"/>
          <w:szCs w:val="28"/>
          <w:lang w:eastAsia="ru-RU"/>
        </w:rPr>
        <w:t xml:space="preserve">ющих </w:t>
      </w:r>
      <w:r w:rsidR="00B10023" w:rsidRPr="00204955">
        <w:rPr>
          <w:rFonts w:ascii="Times New Roman" w:hAnsi="Times New Roman"/>
          <w:sz w:val="28"/>
          <w:szCs w:val="28"/>
        </w:rPr>
        <w:t>будущ</w:t>
      </w:r>
      <w:r w:rsidR="002574CF" w:rsidRPr="00204955">
        <w:rPr>
          <w:rFonts w:ascii="Times New Roman" w:hAnsi="Times New Roman"/>
          <w:sz w:val="28"/>
          <w:szCs w:val="28"/>
        </w:rPr>
        <w:t>ий источник</w:t>
      </w:r>
      <w:r w:rsidR="00B10023" w:rsidRPr="00204955">
        <w:rPr>
          <w:rFonts w:ascii="Times New Roman" w:hAnsi="Times New Roman"/>
          <w:sz w:val="28"/>
          <w:szCs w:val="28"/>
        </w:rPr>
        <w:t xml:space="preserve"> финансирования расходов, которые с высокой </w:t>
      </w:r>
      <w:r w:rsidR="002574CF" w:rsidRPr="00204955">
        <w:rPr>
          <w:rFonts w:ascii="Times New Roman" w:hAnsi="Times New Roman"/>
          <w:sz w:val="28"/>
          <w:szCs w:val="28"/>
        </w:rPr>
        <w:t>вероятностью возникнут в будущих периодах</w:t>
      </w:r>
      <w:r w:rsidR="00B10023" w:rsidRPr="00204955">
        <w:rPr>
          <w:rFonts w:ascii="Times New Roman" w:hAnsi="Times New Roman"/>
          <w:sz w:val="28"/>
          <w:szCs w:val="28"/>
        </w:rPr>
        <w:t xml:space="preserve">. </w:t>
      </w:r>
    </w:p>
    <w:p w:rsidR="00C71921" w:rsidRPr="00204955" w:rsidRDefault="00DA3C65" w:rsidP="005E2D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955">
        <w:rPr>
          <w:rFonts w:ascii="Times New Roman" w:hAnsi="Times New Roman"/>
          <w:sz w:val="28"/>
          <w:szCs w:val="28"/>
        </w:rPr>
        <w:t>Признание обязательств основывается на критериях, среди которых о</w:t>
      </w:r>
      <w:r w:rsidR="00F916B6" w:rsidRPr="00204955">
        <w:rPr>
          <w:rFonts w:ascii="Times New Roman" w:hAnsi="Times New Roman"/>
          <w:sz w:val="28"/>
          <w:szCs w:val="28"/>
        </w:rPr>
        <w:t>дним из основных является надежность оценки</w:t>
      </w:r>
      <w:r w:rsidR="00194773" w:rsidRPr="00204955">
        <w:rPr>
          <w:rFonts w:ascii="Times New Roman" w:hAnsi="Times New Roman"/>
          <w:sz w:val="28"/>
          <w:szCs w:val="28"/>
        </w:rPr>
        <w:t xml:space="preserve">. </w:t>
      </w:r>
      <w:r w:rsidR="00194773" w:rsidRPr="0020495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11A6F" w:rsidRPr="00204955">
        <w:rPr>
          <w:rFonts w:ascii="Times New Roman" w:hAnsi="Times New Roman"/>
          <w:sz w:val="28"/>
          <w:szCs w:val="28"/>
        </w:rPr>
        <w:t>Республик</w:t>
      </w:r>
      <w:r w:rsidR="00194773" w:rsidRPr="00204955">
        <w:rPr>
          <w:rFonts w:ascii="Times New Roman" w:hAnsi="Times New Roman"/>
          <w:sz w:val="28"/>
          <w:szCs w:val="28"/>
        </w:rPr>
        <w:t>е</w:t>
      </w:r>
      <w:r w:rsidR="00711A6F" w:rsidRPr="00204955">
        <w:rPr>
          <w:rFonts w:ascii="Times New Roman" w:hAnsi="Times New Roman"/>
          <w:sz w:val="28"/>
          <w:szCs w:val="28"/>
        </w:rPr>
        <w:t xml:space="preserve"> Беларусь </w:t>
      </w:r>
      <w:r w:rsidR="00194773" w:rsidRPr="00204955">
        <w:rPr>
          <w:rFonts w:ascii="Times New Roman" w:hAnsi="Times New Roman"/>
          <w:sz w:val="28"/>
          <w:szCs w:val="28"/>
        </w:rPr>
        <w:t>о</w:t>
      </w:r>
      <w:r w:rsidR="005F52F6" w:rsidRPr="00204955">
        <w:rPr>
          <w:rFonts w:ascii="Times New Roman" w:hAnsi="Times New Roman"/>
          <w:sz w:val="28"/>
          <w:szCs w:val="28"/>
        </w:rPr>
        <w:t>ценка обязательств осуществляется в соответствии с Законом «О бухгалтерском учете и отчетности»</w:t>
      </w:r>
      <w:r w:rsidR="000B6BAA" w:rsidRPr="00204955">
        <w:rPr>
          <w:rFonts w:ascii="Times New Roman" w:hAnsi="Times New Roman"/>
          <w:sz w:val="28"/>
          <w:szCs w:val="28"/>
        </w:rPr>
        <w:t xml:space="preserve"> от 12 июля 2013 г. № 56-З</w:t>
      </w:r>
      <w:r w:rsidR="005F52F6" w:rsidRPr="00204955">
        <w:rPr>
          <w:rFonts w:ascii="Times New Roman" w:hAnsi="Times New Roman"/>
          <w:sz w:val="28"/>
          <w:szCs w:val="28"/>
        </w:rPr>
        <w:t xml:space="preserve">, </w:t>
      </w:r>
      <w:r w:rsidR="00711A6F" w:rsidRPr="00204955">
        <w:rPr>
          <w:rFonts w:ascii="Times New Roman" w:hAnsi="Times New Roman"/>
          <w:sz w:val="28"/>
          <w:szCs w:val="28"/>
        </w:rPr>
        <w:t>который определяет</w:t>
      </w:r>
      <w:r w:rsidR="00F916B6" w:rsidRPr="00204955">
        <w:rPr>
          <w:rFonts w:ascii="Times New Roman" w:hAnsi="Times New Roman"/>
          <w:sz w:val="28"/>
          <w:szCs w:val="28"/>
        </w:rPr>
        <w:t xml:space="preserve"> </w:t>
      </w:r>
      <w:r w:rsidR="00194773" w:rsidRPr="00204955">
        <w:rPr>
          <w:rFonts w:ascii="Times New Roman" w:hAnsi="Times New Roman"/>
          <w:sz w:val="28"/>
          <w:szCs w:val="28"/>
        </w:rPr>
        <w:t xml:space="preserve">следующие </w:t>
      </w:r>
      <w:r w:rsidR="00F916B6" w:rsidRPr="00204955">
        <w:rPr>
          <w:rFonts w:ascii="Times New Roman" w:hAnsi="Times New Roman"/>
          <w:sz w:val="28"/>
          <w:szCs w:val="28"/>
        </w:rPr>
        <w:t xml:space="preserve">виды: </w:t>
      </w:r>
      <w:r w:rsidR="00987DAE" w:rsidRPr="00204955">
        <w:rPr>
          <w:rFonts w:ascii="Times New Roman" w:hAnsi="Times New Roman"/>
          <w:sz w:val="28"/>
          <w:szCs w:val="28"/>
        </w:rPr>
        <w:t>первоначальная, приведенная (дисконтированная), переоцененная стоимость и другие виды учетной оценки, установленные законод</w:t>
      </w:r>
      <w:r w:rsidR="00194773" w:rsidRPr="00204955">
        <w:rPr>
          <w:rFonts w:ascii="Times New Roman" w:hAnsi="Times New Roman"/>
          <w:sz w:val="28"/>
          <w:szCs w:val="28"/>
        </w:rPr>
        <w:t xml:space="preserve">ательством Республики Беларусь </w:t>
      </w:r>
      <w:r w:rsidR="00987DAE" w:rsidRPr="00204955">
        <w:rPr>
          <w:rFonts w:ascii="Times New Roman" w:hAnsi="Times New Roman"/>
          <w:sz w:val="28"/>
          <w:szCs w:val="28"/>
        </w:rPr>
        <w:t>[</w:t>
      </w:r>
      <w:r w:rsidR="00E304D3" w:rsidRPr="00204955">
        <w:rPr>
          <w:rFonts w:ascii="Times New Roman" w:hAnsi="Times New Roman"/>
          <w:sz w:val="28"/>
          <w:szCs w:val="28"/>
        </w:rPr>
        <w:t>2</w:t>
      </w:r>
      <w:r w:rsidR="00987DAE" w:rsidRPr="00204955">
        <w:rPr>
          <w:rFonts w:ascii="Times New Roman" w:hAnsi="Times New Roman"/>
          <w:sz w:val="28"/>
          <w:szCs w:val="28"/>
        </w:rPr>
        <w:t xml:space="preserve">]. </w:t>
      </w:r>
    </w:p>
    <w:p w:rsidR="00E374EB" w:rsidRPr="00204955" w:rsidRDefault="00E374EB" w:rsidP="005E2D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955">
        <w:rPr>
          <w:rFonts w:ascii="Times New Roman" w:hAnsi="Times New Roman"/>
          <w:sz w:val="28"/>
          <w:szCs w:val="28"/>
        </w:rPr>
        <w:t>В практике работы промышленных организаций республики</w:t>
      </w:r>
      <w:r w:rsidR="00987DAE" w:rsidRPr="00204955">
        <w:rPr>
          <w:rFonts w:ascii="Times New Roman" w:hAnsi="Times New Roman"/>
          <w:sz w:val="28"/>
          <w:szCs w:val="28"/>
        </w:rPr>
        <w:t xml:space="preserve"> </w:t>
      </w:r>
      <w:r w:rsidR="00332FE6" w:rsidRPr="00204955">
        <w:rPr>
          <w:rFonts w:ascii="Times New Roman" w:hAnsi="Times New Roman"/>
          <w:sz w:val="28"/>
          <w:szCs w:val="28"/>
        </w:rPr>
        <w:t xml:space="preserve">расчеты </w:t>
      </w:r>
      <w:r w:rsidR="00194773" w:rsidRPr="00204955">
        <w:rPr>
          <w:rFonts w:ascii="Times New Roman" w:hAnsi="Times New Roman"/>
          <w:sz w:val="28"/>
          <w:szCs w:val="28"/>
        </w:rPr>
        <w:t>по обязательствам</w:t>
      </w:r>
      <w:r w:rsidR="00332FE6" w:rsidRPr="00204955">
        <w:rPr>
          <w:rFonts w:ascii="Times New Roman" w:hAnsi="Times New Roman"/>
          <w:sz w:val="28"/>
          <w:szCs w:val="28"/>
        </w:rPr>
        <w:t xml:space="preserve"> осуществляются по фактической (номинальной) стоимости, по этой же стоимости </w:t>
      </w:r>
      <w:r w:rsidR="00987DAE" w:rsidRPr="00204955">
        <w:rPr>
          <w:rFonts w:ascii="Times New Roman" w:hAnsi="Times New Roman"/>
          <w:sz w:val="28"/>
          <w:szCs w:val="28"/>
        </w:rPr>
        <w:t>обязательств</w:t>
      </w:r>
      <w:r w:rsidR="009E0D2A" w:rsidRPr="00204955">
        <w:rPr>
          <w:rFonts w:ascii="Times New Roman" w:hAnsi="Times New Roman"/>
          <w:sz w:val="28"/>
          <w:szCs w:val="28"/>
        </w:rPr>
        <w:t>а</w:t>
      </w:r>
      <w:r w:rsidR="00987DAE" w:rsidRPr="00204955">
        <w:rPr>
          <w:rFonts w:ascii="Times New Roman" w:hAnsi="Times New Roman"/>
          <w:sz w:val="28"/>
          <w:szCs w:val="28"/>
        </w:rPr>
        <w:t xml:space="preserve"> организации отражаются </w:t>
      </w:r>
      <w:r w:rsidR="00332FE6" w:rsidRPr="00204955">
        <w:rPr>
          <w:rFonts w:ascii="Times New Roman" w:hAnsi="Times New Roman"/>
          <w:sz w:val="28"/>
          <w:szCs w:val="28"/>
        </w:rPr>
        <w:t>в бухгалтерском балансе</w:t>
      </w:r>
      <w:r w:rsidR="00987DAE" w:rsidRPr="00204955">
        <w:rPr>
          <w:rFonts w:ascii="Times New Roman" w:hAnsi="Times New Roman"/>
          <w:sz w:val="28"/>
          <w:szCs w:val="28"/>
        </w:rPr>
        <w:t xml:space="preserve">, за исключением </w:t>
      </w:r>
      <w:r w:rsidR="002C6CA9" w:rsidRPr="00204955">
        <w:rPr>
          <w:rFonts w:ascii="Times New Roman" w:hAnsi="Times New Roman"/>
          <w:sz w:val="28"/>
          <w:szCs w:val="28"/>
          <w:lang w:eastAsia="ru-RU"/>
        </w:rPr>
        <w:t xml:space="preserve">резервов </w:t>
      </w:r>
      <w:r w:rsidR="002C6CA9" w:rsidRPr="00204955">
        <w:rPr>
          <w:rFonts w:ascii="Times New Roman" w:hAnsi="Times New Roman"/>
          <w:sz w:val="28"/>
          <w:szCs w:val="28"/>
        </w:rPr>
        <w:t>предстоящих платежей</w:t>
      </w:r>
      <w:r w:rsidR="00711A6F" w:rsidRPr="00204955">
        <w:rPr>
          <w:rFonts w:ascii="Times New Roman" w:hAnsi="Times New Roman"/>
          <w:sz w:val="28"/>
          <w:szCs w:val="28"/>
        </w:rPr>
        <w:t>,</w:t>
      </w:r>
      <w:r w:rsidR="002C6CA9" w:rsidRPr="00204955">
        <w:rPr>
          <w:rFonts w:ascii="Times New Roman" w:hAnsi="Times New Roman"/>
          <w:sz w:val="28"/>
          <w:szCs w:val="28"/>
        </w:rPr>
        <w:t xml:space="preserve"> для оценки которых</w:t>
      </w:r>
      <w:r w:rsidR="00711A6F" w:rsidRPr="00204955">
        <w:rPr>
          <w:rFonts w:ascii="Times New Roman" w:hAnsi="Times New Roman"/>
          <w:sz w:val="28"/>
          <w:szCs w:val="28"/>
        </w:rPr>
        <w:t>,</w:t>
      </w:r>
      <w:r w:rsidR="002C6CA9" w:rsidRPr="00204955">
        <w:rPr>
          <w:rFonts w:ascii="Times New Roman" w:hAnsi="Times New Roman"/>
          <w:sz w:val="28"/>
          <w:szCs w:val="28"/>
        </w:rPr>
        <w:t xml:space="preserve"> могут использоваться </w:t>
      </w:r>
      <w:r w:rsidRPr="00204955">
        <w:rPr>
          <w:rFonts w:ascii="Times New Roman" w:hAnsi="Times New Roman"/>
          <w:sz w:val="28"/>
          <w:szCs w:val="28"/>
        </w:rPr>
        <w:t>различные статистические методы, позволяющие учесть неопределенности, будущие события</w:t>
      </w:r>
      <w:r w:rsidR="002C6CA9" w:rsidRPr="00204955">
        <w:rPr>
          <w:rFonts w:ascii="Times New Roman" w:hAnsi="Times New Roman"/>
          <w:sz w:val="28"/>
          <w:szCs w:val="28"/>
        </w:rPr>
        <w:t xml:space="preserve"> и </w:t>
      </w:r>
      <w:r w:rsidRPr="00204955">
        <w:rPr>
          <w:rFonts w:ascii="Times New Roman" w:hAnsi="Times New Roman"/>
          <w:sz w:val="28"/>
          <w:szCs w:val="28"/>
        </w:rPr>
        <w:t>обстоятельства</w:t>
      </w:r>
      <w:r w:rsidR="002C6CA9" w:rsidRPr="00204955">
        <w:rPr>
          <w:rFonts w:ascii="Times New Roman" w:hAnsi="Times New Roman"/>
          <w:sz w:val="28"/>
          <w:szCs w:val="28"/>
        </w:rPr>
        <w:t xml:space="preserve">. </w:t>
      </w:r>
    </w:p>
    <w:p w:rsidR="003E4E2F" w:rsidRPr="004B3012" w:rsidRDefault="00AF17C4" w:rsidP="005E2D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012">
        <w:rPr>
          <w:rFonts w:ascii="Times New Roman" w:hAnsi="Times New Roman"/>
          <w:sz w:val="28"/>
          <w:szCs w:val="28"/>
          <w:lang w:eastAsia="ru-RU"/>
        </w:rPr>
        <w:t>Отличительным аспектом оценки обязательств организаци</w:t>
      </w:r>
      <w:r w:rsidR="00204955" w:rsidRPr="004B3012">
        <w:rPr>
          <w:rFonts w:ascii="Times New Roman" w:hAnsi="Times New Roman"/>
          <w:sz w:val="28"/>
          <w:szCs w:val="28"/>
          <w:lang w:eastAsia="ru-RU"/>
        </w:rPr>
        <w:t>й</w:t>
      </w:r>
      <w:r w:rsidRPr="004B3012">
        <w:rPr>
          <w:rFonts w:ascii="Times New Roman" w:hAnsi="Times New Roman"/>
          <w:sz w:val="28"/>
          <w:szCs w:val="28"/>
          <w:lang w:eastAsia="ru-RU"/>
        </w:rPr>
        <w:t xml:space="preserve"> в соответствии с требованиями МСФО</w:t>
      </w:r>
      <w:r w:rsidR="003E4E2F" w:rsidRPr="004B3012">
        <w:rPr>
          <w:rFonts w:ascii="Times New Roman" w:hAnsi="Times New Roman"/>
          <w:sz w:val="28"/>
          <w:szCs w:val="28"/>
        </w:rPr>
        <w:t xml:space="preserve"> </w:t>
      </w:r>
      <w:r w:rsidRPr="004B3012">
        <w:rPr>
          <w:rFonts w:ascii="Times New Roman" w:hAnsi="Times New Roman"/>
          <w:sz w:val="28"/>
          <w:szCs w:val="28"/>
        </w:rPr>
        <w:t xml:space="preserve">является применение значительного количества </w:t>
      </w:r>
      <w:r w:rsidR="004B3012">
        <w:rPr>
          <w:rFonts w:ascii="Times New Roman" w:hAnsi="Times New Roman"/>
          <w:sz w:val="28"/>
          <w:szCs w:val="28"/>
        </w:rPr>
        <w:t xml:space="preserve">баз </w:t>
      </w:r>
      <w:r w:rsidRPr="004B3012">
        <w:rPr>
          <w:rFonts w:ascii="Times New Roman" w:hAnsi="Times New Roman"/>
          <w:sz w:val="28"/>
          <w:szCs w:val="28"/>
        </w:rPr>
        <w:t>оцен</w:t>
      </w:r>
      <w:r w:rsidR="004B3012">
        <w:rPr>
          <w:rFonts w:ascii="Times New Roman" w:hAnsi="Times New Roman"/>
          <w:sz w:val="28"/>
          <w:szCs w:val="28"/>
        </w:rPr>
        <w:t>ки</w:t>
      </w:r>
      <w:r w:rsidRPr="004B3012">
        <w:rPr>
          <w:rFonts w:ascii="Times New Roman" w:hAnsi="Times New Roman"/>
          <w:sz w:val="28"/>
          <w:szCs w:val="28"/>
        </w:rPr>
        <w:t xml:space="preserve">. </w:t>
      </w:r>
      <w:r w:rsidR="00194773" w:rsidRPr="004B3012">
        <w:rPr>
          <w:rFonts w:ascii="Times New Roman" w:hAnsi="Times New Roman"/>
          <w:sz w:val="28"/>
          <w:szCs w:val="28"/>
        </w:rPr>
        <w:t xml:space="preserve">В Концептуальных основах финансовой отчетности и в специализированных стандартах приводятся </w:t>
      </w:r>
      <w:r w:rsidR="00BB0D76" w:rsidRPr="004B3012">
        <w:rPr>
          <w:rFonts w:ascii="Times New Roman" w:hAnsi="Times New Roman"/>
          <w:sz w:val="28"/>
          <w:szCs w:val="28"/>
        </w:rPr>
        <w:t>подробные рекомендации,</w:t>
      </w:r>
      <w:r w:rsidR="00194773" w:rsidRPr="004B3012">
        <w:rPr>
          <w:rFonts w:ascii="Times New Roman" w:hAnsi="Times New Roman"/>
          <w:sz w:val="28"/>
          <w:szCs w:val="28"/>
        </w:rPr>
        <w:t xml:space="preserve"> по </w:t>
      </w:r>
      <w:r w:rsidR="00194773" w:rsidRPr="004B3012">
        <w:rPr>
          <w:rFonts w:ascii="Times New Roman" w:hAnsi="Times New Roman"/>
          <w:sz w:val="28"/>
          <w:szCs w:val="28"/>
        </w:rPr>
        <w:lastRenderedPageBreak/>
        <w:t xml:space="preserve">оценке обязательств. </w:t>
      </w:r>
      <w:r w:rsidRPr="004B3012">
        <w:rPr>
          <w:rFonts w:ascii="Times New Roman" w:hAnsi="Times New Roman"/>
          <w:sz w:val="28"/>
          <w:szCs w:val="28"/>
        </w:rPr>
        <w:t>О</w:t>
      </w:r>
      <w:r w:rsidR="003E4E2F" w:rsidRPr="004B3012">
        <w:rPr>
          <w:rFonts w:ascii="Times New Roman" w:hAnsi="Times New Roman"/>
          <w:sz w:val="28"/>
          <w:szCs w:val="28"/>
        </w:rPr>
        <w:t xml:space="preserve">бязательства могут оцениваться по </w:t>
      </w:r>
      <w:r w:rsidR="00B919ED" w:rsidRPr="004B3012">
        <w:rPr>
          <w:rFonts w:ascii="Times New Roman" w:hAnsi="Times New Roman"/>
          <w:sz w:val="28"/>
          <w:szCs w:val="28"/>
        </w:rPr>
        <w:t xml:space="preserve">первоначальной </w:t>
      </w:r>
      <w:r w:rsidR="007B494F" w:rsidRPr="004B3012">
        <w:rPr>
          <w:rFonts w:ascii="Times New Roman" w:hAnsi="Times New Roman"/>
          <w:sz w:val="28"/>
          <w:szCs w:val="28"/>
        </w:rPr>
        <w:t>(</w:t>
      </w:r>
      <w:r w:rsidR="00B919ED" w:rsidRPr="004B3012">
        <w:rPr>
          <w:rFonts w:ascii="Times New Roman" w:hAnsi="Times New Roman"/>
          <w:sz w:val="28"/>
          <w:szCs w:val="28"/>
        </w:rPr>
        <w:t>исторической</w:t>
      </w:r>
      <w:r w:rsidR="007B494F" w:rsidRPr="004B3012">
        <w:rPr>
          <w:rFonts w:ascii="Times New Roman" w:hAnsi="Times New Roman"/>
          <w:sz w:val="28"/>
          <w:szCs w:val="28"/>
        </w:rPr>
        <w:t>)</w:t>
      </w:r>
      <w:r w:rsidR="003E4E2F" w:rsidRPr="004B3012">
        <w:rPr>
          <w:rFonts w:ascii="Times New Roman" w:hAnsi="Times New Roman"/>
          <w:sz w:val="28"/>
          <w:szCs w:val="28"/>
        </w:rPr>
        <w:t>, текущей, приведенной, справедливой, амортизируемой стоимости, а также по возможной цен</w:t>
      </w:r>
      <w:r w:rsidR="003C1A48" w:rsidRPr="004B3012">
        <w:rPr>
          <w:rFonts w:ascii="Times New Roman" w:hAnsi="Times New Roman"/>
          <w:sz w:val="28"/>
          <w:szCs w:val="28"/>
        </w:rPr>
        <w:t>е</w:t>
      </w:r>
      <w:r w:rsidR="003E4E2F" w:rsidRPr="004B3012">
        <w:rPr>
          <w:rFonts w:ascii="Times New Roman" w:hAnsi="Times New Roman"/>
          <w:sz w:val="28"/>
          <w:szCs w:val="28"/>
        </w:rPr>
        <w:t xml:space="preserve"> продажи (стоимости погашения)</w:t>
      </w:r>
      <w:r w:rsidR="00204955" w:rsidRPr="004B3012">
        <w:rPr>
          <w:rFonts w:ascii="Times New Roman" w:hAnsi="Times New Roman"/>
          <w:sz w:val="28"/>
          <w:szCs w:val="28"/>
        </w:rPr>
        <w:t xml:space="preserve"> [3].</w:t>
      </w:r>
    </w:p>
    <w:p w:rsidR="00FA40A0" w:rsidRPr="004B3012" w:rsidRDefault="00C30F35" w:rsidP="005E2D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012">
        <w:rPr>
          <w:rFonts w:ascii="Times New Roman" w:hAnsi="Times New Roman"/>
          <w:sz w:val="28"/>
          <w:szCs w:val="28"/>
        </w:rPr>
        <w:t xml:space="preserve">Различные подходы к оценке обязательств </w:t>
      </w:r>
      <w:r w:rsidR="00926FD9" w:rsidRPr="004B3012">
        <w:rPr>
          <w:rFonts w:ascii="Times New Roman" w:hAnsi="Times New Roman"/>
          <w:sz w:val="28"/>
          <w:szCs w:val="28"/>
        </w:rPr>
        <w:t xml:space="preserve">в НСБУ и МСФО </w:t>
      </w:r>
      <w:r w:rsidRPr="004B3012">
        <w:rPr>
          <w:rFonts w:ascii="Times New Roman" w:hAnsi="Times New Roman"/>
          <w:sz w:val="28"/>
          <w:szCs w:val="28"/>
        </w:rPr>
        <w:t>обусловлены тем, что о</w:t>
      </w:r>
      <w:r w:rsidR="007C17A2" w:rsidRPr="004B3012">
        <w:rPr>
          <w:rFonts w:ascii="Times New Roman" w:hAnsi="Times New Roman"/>
          <w:sz w:val="28"/>
          <w:szCs w:val="28"/>
        </w:rPr>
        <w:t>ценка</w:t>
      </w:r>
      <w:r w:rsidR="004F4CEF" w:rsidRPr="004B3012">
        <w:rPr>
          <w:rFonts w:ascii="Times New Roman" w:hAnsi="Times New Roman"/>
          <w:sz w:val="28"/>
          <w:szCs w:val="28"/>
        </w:rPr>
        <w:t xml:space="preserve"> каждого вида обязательства по отдельности неизбежно ведет к проблеме выбора одного из двух существующих </w:t>
      </w:r>
      <w:r w:rsidR="009E0D2A" w:rsidRPr="004B3012">
        <w:rPr>
          <w:rFonts w:ascii="Times New Roman" w:hAnsi="Times New Roman"/>
          <w:sz w:val="28"/>
          <w:szCs w:val="28"/>
        </w:rPr>
        <w:t>подходов к</w:t>
      </w:r>
      <w:r w:rsidR="004F4CEF" w:rsidRPr="004B3012">
        <w:rPr>
          <w:rFonts w:ascii="Times New Roman" w:hAnsi="Times New Roman"/>
          <w:sz w:val="28"/>
          <w:szCs w:val="28"/>
        </w:rPr>
        <w:t xml:space="preserve"> определени</w:t>
      </w:r>
      <w:r w:rsidR="009E0D2A" w:rsidRPr="004B3012">
        <w:rPr>
          <w:rFonts w:ascii="Times New Roman" w:hAnsi="Times New Roman"/>
          <w:sz w:val="28"/>
          <w:szCs w:val="28"/>
        </w:rPr>
        <w:t>ю</w:t>
      </w:r>
      <w:r w:rsidR="004F4CEF" w:rsidRPr="004B3012">
        <w:rPr>
          <w:rFonts w:ascii="Times New Roman" w:hAnsi="Times New Roman"/>
          <w:sz w:val="28"/>
          <w:szCs w:val="28"/>
        </w:rPr>
        <w:t xml:space="preserve"> стоимости: </w:t>
      </w:r>
    </w:p>
    <w:p w:rsidR="00FA40A0" w:rsidRPr="004B3012" w:rsidRDefault="007C17A2" w:rsidP="005E2D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012">
        <w:rPr>
          <w:rFonts w:ascii="Times New Roman" w:hAnsi="Times New Roman"/>
          <w:sz w:val="28"/>
          <w:szCs w:val="28"/>
        </w:rPr>
        <w:t xml:space="preserve">1) </w:t>
      </w:r>
      <w:r w:rsidR="00A147CA" w:rsidRPr="004B3012">
        <w:rPr>
          <w:rFonts w:ascii="Times New Roman" w:hAnsi="Times New Roman"/>
          <w:sz w:val="28"/>
          <w:szCs w:val="28"/>
        </w:rPr>
        <w:t xml:space="preserve">по </w:t>
      </w:r>
      <w:r w:rsidR="004F4CEF" w:rsidRPr="004B3012">
        <w:rPr>
          <w:rFonts w:ascii="Times New Roman" w:hAnsi="Times New Roman"/>
          <w:sz w:val="28"/>
          <w:szCs w:val="28"/>
        </w:rPr>
        <w:t>первоначальн</w:t>
      </w:r>
      <w:r w:rsidR="00A147CA" w:rsidRPr="004B3012">
        <w:rPr>
          <w:rFonts w:ascii="Times New Roman" w:hAnsi="Times New Roman"/>
          <w:sz w:val="28"/>
          <w:szCs w:val="28"/>
        </w:rPr>
        <w:t xml:space="preserve">ой </w:t>
      </w:r>
      <w:r w:rsidR="004F4CEF" w:rsidRPr="004B3012">
        <w:rPr>
          <w:rFonts w:ascii="Times New Roman" w:hAnsi="Times New Roman"/>
          <w:sz w:val="28"/>
          <w:szCs w:val="28"/>
        </w:rPr>
        <w:t>стоимост</w:t>
      </w:r>
      <w:r w:rsidR="00A147CA" w:rsidRPr="004B3012">
        <w:rPr>
          <w:rFonts w:ascii="Times New Roman" w:hAnsi="Times New Roman"/>
          <w:sz w:val="28"/>
          <w:szCs w:val="28"/>
        </w:rPr>
        <w:t>и</w:t>
      </w:r>
      <w:r w:rsidR="004F4CEF" w:rsidRPr="004B3012">
        <w:rPr>
          <w:rFonts w:ascii="Times New Roman" w:hAnsi="Times New Roman"/>
          <w:sz w:val="28"/>
          <w:szCs w:val="28"/>
        </w:rPr>
        <w:t xml:space="preserve"> в сумме поступлений, полученных в обмен на обязательство</w:t>
      </w:r>
      <w:r w:rsidR="009E0D2A" w:rsidRPr="004B3012">
        <w:rPr>
          <w:rFonts w:ascii="Times New Roman" w:hAnsi="Times New Roman"/>
          <w:sz w:val="28"/>
          <w:szCs w:val="28"/>
        </w:rPr>
        <w:t>;</w:t>
      </w:r>
      <w:r w:rsidR="004F4CEF" w:rsidRPr="004B3012">
        <w:rPr>
          <w:rFonts w:ascii="Times New Roman" w:hAnsi="Times New Roman"/>
          <w:sz w:val="28"/>
          <w:szCs w:val="28"/>
        </w:rPr>
        <w:t xml:space="preserve"> </w:t>
      </w:r>
    </w:p>
    <w:p w:rsidR="009E0D2A" w:rsidRPr="004B3012" w:rsidRDefault="007C17A2" w:rsidP="005E2D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012">
        <w:rPr>
          <w:rFonts w:ascii="Times New Roman" w:hAnsi="Times New Roman"/>
          <w:sz w:val="28"/>
          <w:szCs w:val="28"/>
        </w:rPr>
        <w:t xml:space="preserve">2) </w:t>
      </w:r>
      <w:r w:rsidR="00A147CA" w:rsidRPr="004B3012">
        <w:rPr>
          <w:rFonts w:ascii="Times New Roman" w:hAnsi="Times New Roman"/>
          <w:sz w:val="28"/>
          <w:szCs w:val="28"/>
        </w:rPr>
        <w:t xml:space="preserve">по </w:t>
      </w:r>
      <w:r w:rsidRPr="004B3012">
        <w:rPr>
          <w:rFonts w:ascii="Times New Roman" w:hAnsi="Times New Roman"/>
          <w:sz w:val="28"/>
          <w:szCs w:val="28"/>
        </w:rPr>
        <w:t>стоимост</w:t>
      </w:r>
      <w:r w:rsidR="00A147CA" w:rsidRPr="004B3012">
        <w:rPr>
          <w:rFonts w:ascii="Times New Roman" w:hAnsi="Times New Roman"/>
          <w:sz w:val="28"/>
          <w:szCs w:val="28"/>
        </w:rPr>
        <w:t>и</w:t>
      </w:r>
      <w:r w:rsidRPr="004B3012">
        <w:rPr>
          <w:rFonts w:ascii="Times New Roman" w:hAnsi="Times New Roman"/>
          <w:sz w:val="28"/>
          <w:szCs w:val="28"/>
        </w:rPr>
        <w:t xml:space="preserve"> </w:t>
      </w:r>
      <w:r w:rsidR="004F4CEF" w:rsidRPr="004B3012">
        <w:rPr>
          <w:rFonts w:ascii="Times New Roman" w:hAnsi="Times New Roman"/>
          <w:sz w:val="28"/>
          <w:szCs w:val="28"/>
        </w:rPr>
        <w:t>в сумме денежных средств или эквивалентов денежных средств, которые, как ожидается, будут выплачены в будущем для погашения обязательства</w:t>
      </w:r>
      <w:r w:rsidR="00A147CA" w:rsidRPr="004B3012">
        <w:rPr>
          <w:rFonts w:ascii="Times New Roman" w:hAnsi="Times New Roman"/>
          <w:sz w:val="28"/>
          <w:szCs w:val="28"/>
        </w:rPr>
        <w:t xml:space="preserve"> и являются в</w:t>
      </w:r>
      <w:r w:rsidR="004F4CEF" w:rsidRPr="004B3012">
        <w:rPr>
          <w:rFonts w:ascii="Times New Roman" w:hAnsi="Times New Roman"/>
          <w:sz w:val="28"/>
          <w:szCs w:val="28"/>
        </w:rPr>
        <w:t>еличин</w:t>
      </w:r>
      <w:r w:rsidR="00A147CA" w:rsidRPr="004B3012">
        <w:rPr>
          <w:rFonts w:ascii="Times New Roman" w:hAnsi="Times New Roman"/>
          <w:sz w:val="28"/>
          <w:szCs w:val="28"/>
        </w:rPr>
        <w:t>ой</w:t>
      </w:r>
      <w:r w:rsidR="004F4CEF" w:rsidRPr="004B3012">
        <w:rPr>
          <w:rFonts w:ascii="Times New Roman" w:hAnsi="Times New Roman"/>
          <w:sz w:val="28"/>
          <w:szCs w:val="28"/>
        </w:rPr>
        <w:t xml:space="preserve"> ожидаемого денежного оттока.</w:t>
      </w:r>
      <w:r w:rsidRPr="004B3012">
        <w:rPr>
          <w:rFonts w:ascii="Times New Roman" w:hAnsi="Times New Roman"/>
          <w:sz w:val="28"/>
          <w:szCs w:val="28"/>
        </w:rPr>
        <w:t xml:space="preserve"> </w:t>
      </w:r>
    </w:p>
    <w:p w:rsidR="004A5612" w:rsidRPr="004B3012" w:rsidRDefault="004F4CEF" w:rsidP="005E2D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012">
        <w:rPr>
          <w:rFonts w:ascii="Times New Roman" w:hAnsi="Times New Roman"/>
          <w:sz w:val="28"/>
          <w:szCs w:val="28"/>
        </w:rPr>
        <w:t>Второ</w:t>
      </w:r>
      <w:r w:rsidR="009E0D2A" w:rsidRPr="004B3012">
        <w:rPr>
          <w:rFonts w:ascii="Times New Roman" w:hAnsi="Times New Roman"/>
          <w:sz w:val="28"/>
          <w:szCs w:val="28"/>
        </w:rPr>
        <w:t xml:space="preserve">й подход </w:t>
      </w:r>
      <w:r w:rsidR="00817702" w:rsidRPr="004B3012">
        <w:rPr>
          <w:rFonts w:ascii="Times New Roman" w:hAnsi="Times New Roman"/>
          <w:sz w:val="28"/>
          <w:szCs w:val="28"/>
        </w:rPr>
        <w:t>в последнее время</w:t>
      </w:r>
      <w:r w:rsidRPr="004B3012">
        <w:rPr>
          <w:rFonts w:ascii="Times New Roman" w:hAnsi="Times New Roman"/>
          <w:sz w:val="28"/>
          <w:szCs w:val="28"/>
        </w:rPr>
        <w:t xml:space="preserve"> становится</w:t>
      </w:r>
      <w:r w:rsidR="00817702" w:rsidRPr="004B3012">
        <w:rPr>
          <w:rFonts w:ascii="Times New Roman" w:hAnsi="Times New Roman"/>
          <w:sz w:val="28"/>
          <w:szCs w:val="28"/>
        </w:rPr>
        <w:t xml:space="preserve"> приоритетным методологическим принципом оценки в международн</w:t>
      </w:r>
      <w:r w:rsidR="009E0D2A" w:rsidRPr="004B3012">
        <w:rPr>
          <w:rFonts w:ascii="Times New Roman" w:hAnsi="Times New Roman"/>
          <w:sz w:val="28"/>
          <w:szCs w:val="28"/>
        </w:rPr>
        <w:t xml:space="preserve">ой учетной практике и </w:t>
      </w:r>
      <w:r w:rsidRPr="004B3012">
        <w:rPr>
          <w:rFonts w:ascii="Times New Roman" w:hAnsi="Times New Roman"/>
          <w:sz w:val="28"/>
          <w:szCs w:val="28"/>
        </w:rPr>
        <w:t>предусматривает оценк</w:t>
      </w:r>
      <w:r w:rsidR="00A147CA" w:rsidRPr="004B3012">
        <w:rPr>
          <w:rFonts w:ascii="Times New Roman" w:hAnsi="Times New Roman"/>
          <w:sz w:val="28"/>
          <w:szCs w:val="28"/>
        </w:rPr>
        <w:t xml:space="preserve">у по </w:t>
      </w:r>
      <w:r w:rsidRPr="004B3012">
        <w:rPr>
          <w:rFonts w:ascii="Times New Roman" w:hAnsi="Times New Roman"/>
          <w:sz w:val="28"/>
          <w:szCs w:val="28"/>
        </w:rPr>
        <w:t>приведенн</w:t>
      </w:r>
      <w:r w:rsidR="00A147CA" w:rsidRPr="004B3012">
        <w:rPr>
          <w:rFonts w:ascii="Times New Roman" w:hAnsi="Times New Roman"/>
          <w:sz w:val="28"/>
          <w:szCs w:val="28"/>
        </w:rPr>
        <w:t xml:space="preserve">ой </w:t>
      </w:r>
      <w:r w:rsidRPr="004B3012">
        <w:rPr>
          <w:rFonts w:ascii="Times New Roman" w:hAnsi="Times New Roman"/>
          <w:sz w:val="28"/>
          <w:szCs w:val="28"/>
        </w:rPr>
        <w:t>(дисконтированн</w:t>
      </w:r>
      <w:r w:rsidR="00A147CA" w:rsidRPr="004B3012">
        <w:rPr>
          <w:rFonts w:ascii="Times New Roman" w:hAnsi="Times New Roman"/>
          <w:sz w:val="28"/>
          <w:szCs w:val="28"/>
        </w:rPr>
        <w:t>ой</w:t>
      </w:r>
      <w:r w:rsidRPr="004B3012">
        <w:rPr>
          <w:rFonts w:ascii="Times New Roman" w:hAnsi="Times New Roman"/>
          <w:sz w:val="28"/>
          <w:szCs w:val="28"/>
        </w:rPr>
        <w:t>) стоимост</w:t>
      </w:r>
      <w:r w:rsidR="00A147CA" w:rsidRPr="004B3012">
        <w:rPr>
          <w:rFonts w:ascii="Times New Roman" w:hAnsi="Times New Roman"/>
          <w:sz w:val="28"/>
          <w:szCs w:val="28"/>
        </w:rPr>
        <w:t xml:space="preserve">и </w:t>
      </w:r>
      <w:r w:rsidRPr="004B3012">
        <w:rPr>
          <w:rFonts w:ascii="Times New Roman" w:hAnsi="Times New Roman"/>
          <w:sz w:val="28"/>
          <w:szCs w:val="28"/>
        </w:rPr>
        <w:t xml:space="preserve">и </w:t>
      </w:r>
      <w:r w:rsidR="00817702" w:rsidRPr="004B3012">
        <w:rPr>
          <w:rFonts w:ascii="Times New Roman" w:hAnsi="Times New Roman"/>
          <w:sz w:val="28"/>
          <w:szCs w:val="28"/>
        </w:rPr>
        <w:t>справедлив</w:t>
      </w:r>
      <w:r w:rsidR="00A147CA" w:rsidRPr="004B3012">
        <w:rPr>
          <w:rFonts w:ascii="Times New Roman" w:hAnsi="Times New Roman"/>
          <w:sz w:val="28"/>
          <w:szCs w:val="28"/>
        </w:rPr>
        <w:t>ой</w:t>
      </w:r>
      <w:r w:rsidR="00817702" w:rsidRPr="004B3012">
        <w:rPr>
          <w:rFonts w:ascii="Times New Roman" w:hAnsi="Times New Roman"/>
          <w:sz w:val="28"/>
          <w:szCs w:val="28"/>
        </w:rPr>
        <w:t xml:space="preserve"> стоимост</w:t>
      </w:r>
      <w:r w:rsidR="00A147CA" w:rsidRPr="004B3012">
        <w:rPr>
          <w:rFonts w:ascii="Times New Roman" w:hAnsi="Times New Roman"/>
          <w:sz w:val="28"/>
          <w:szCs w:val="28"/>
        </w:rPr>
        <w:t>и</w:t>
      </w:r>
      <w:r w:rsidR="00817702" w:rsidRPr="004B3012">
        <w:rPr>
          <w:rFonts w:ascii="Times New Roman" w:hAnsi="Times New Roman"/>
          <w:sz w:val="28"/>
          <w:szCs w:val="28"/>
        </w:rPr>
        <w:t>.</w:t>
      </w:r>
      <w:r w:rsidR="009E0D2A" w:rsidRPr="004B3012">
        <w:rPr>
          <w:rFonts w:ascii="Times New Roman" w:hAnsi="Times New Roman"/>
          <w:sz w:val="28"/>
          <w:szCs w:val="28"/>
        </w:rPr>
        <w:t xml:space="preserve"> О</w:t>
      </w:r>
      <w:r w:rsidR="004A5612" w:rsidRPr="004B3012">
        <w:rPr>
          <w:rFonts w:ascii="Times New Roman" w:hAnsi="Times New Roman"/>
          <w:sz w:val="28"/>
          <w:szCs w:val="28"/>
        </w:rPr>
        <w:t>ценк</w:t>
      </w:r>
      <w:r w:rsidR="009E0D2A" w:rsidRPr="004B3012">
        <w:rPr>
          <w:rFonts w:ascii="Times New Roman" w:hAnsi="Times New Roman"/>
          <w:sz w:val="28"/>
          <w:szCs w:val="28"/>
        </w:rPr>
        <w:t>а</w:t>
      </w:r>
      <w:r w:rsidR="004A5612" w:rsidRPr="004B3012">
        <w:rPr>
          <w:rFonts w:ascii="Times New Roman" w:hAnsi="Times New Roman"/>
          <w:sz w:val="28"/>
          <w:szCs w:val="28"/>
        </w:rPr>
        <w:t xml:space="preserve"> обязательств по приведенной или справедливой стоимости </w:t>
      </w:r>
      <w:r w:rsidR="009E0D2A" w:rsidRPr="004B3012">
        <w:rPr>
          <w:rFonts w:ascii="Times New Roman" w:hAnsi="Times New Roman"/>
          <w:sz w:val="28"/>
          <w:szCs w:val="28"/>
        </w:rPr>
        <w:t>позволяет</w:t>
      </w:r>
      <w:r w:rsidR="004A5612" w:rsidRPr="004B3012">
        <w:rPr>
          <w:rFonts w:ascii="Times New Roman" w:hAnsi="Times New Roman"/>
          <w:sz w:val="28"/>
          <w:szCs w:val="28"/>
        </w:rPr>
        <w:t xml:space="preserve"> привести их первоначальную стоимость к одинаковой временной характеристике</w:t>
      </w:r>
      <w:r w:rsidR="009E0D2A" w:rsidRPr="004B3012">
        <w:rPr>
          <w:rFonts w:ascii="Times New Roman" w:hAnsi="Times New Roman"/>
          <w:sz w:val="28"/>
          <w:szCs w:val="28"/>
        </w:rPr>
        <w:t xml:space="preserve"> и достоверно определить </w:t>
      </w:r>
      <w:r w:rsidR="004A5612" w:rsidRPr="004B3012">
        <w:rPr>
          <w:rFonts w:ascii="Times New Roman" w:hAnsi="Times New Roman"/>
          <w:sz w:val="28"/>
          <w:szCs w:val="28"/>
        </w:rPr>
        <w:t>их ценность на дату составления отчетности. Дисконтированная оценка обязательств делает их сопоставимыми со справедливой стоимостью.</w:t>
      </w:r>
    </w:p>
    <w:p w:rsidR="004A5612" w:rsidRPr="004B3012" w:rsidRDefault="00BE1F21" w:rsidP="005E2D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012">
        <w:rPr>
          <w:rFonts w:ascii="Times New Roman" w:hAnsi="Times New Roman"/>
          <w:sz w:val="28"/>
          <w:szCs w:val="28"/>
        </w:rPr>
        <w:t>Следует отметить, что концепция «справедливой стоимости» в международном учете и финансовой отчетности становится приоритетным методологическим принципом</w:t>
      </w:r>
      <w:r w:rsidR="004F4CEF" w:rsidRPr="004B3012">
        <w:rPr>
          <w:rFonts w:ascii="Times New Roman" w:hAnsi="Times New Roman"/>
          <w:sz w:val="28"/>
          <w:szCs w:val="28"/>
        </w:rPr>
        <w:t xml:space="preserve">, в то время как </w:t>
      </w:r>
      <w:r w:rsidR="004A5612" w:rsidRPr="004B3012">
        <w:rPr>
          <w:rFonts w:ascii="Times New Roman" w:hAnsi="Times New Roman"/>
          <w:sz w:val="28"/>
          <w:szCs w:val="28"/>
        </w:rPr>
        <w:t xml:space="preserve">в национальной учетной системе </w:t>
      </w:r>
      <w:r w:rsidR="009E0D2A" w:rsidRPr="004B3012">
        <w:rPr>
          <w:rFonts w:ascii="Times New Roman" w:hAnsi="Times New Roman"/>
          <w:sz w:val="28"/>
          <w:szCs w:val="28"/>
        </w:rPr>
        <w:t xml:space="preserve">Республики Беларусь </w:t>
      </w:r>
      <w:r w:rsidR="004A5612" w:rsidRPr="004B3012">
        <w:rPr>
          <w:rFonts w:ascii="Times New Roman" w:hAnsi="Times New Roman"/>
          <w:sz w:val="28"/>
          <w:szCs w:val="28"/>
        </w:rPr>
        <w:t xml:space="preserve">она </w:t>
      </w:r>
      <w:r w:rsidR="004F4CEF" w:rsidRPr="004B3012">
        <w:rPr>
          <w:rFonts w:ascii="Times New Roman" w:hAnsi="Times New Roman"/>
          <w:sz w:val="28"/>
          <w:szCs w:val="28"/>
        </w:rPr>
        <w:t>не получила развитие</w:t>
      </w:r>
      <w:r w:rsidR="004A5612" w:rsidRPr="004B3012">
        <w:rPr>
          <w:rFonts w:ascii="Times New Roman" w:hAnsi="Times New Roman"/>
          <w:sz w:val="28"/>
          <w:szCs w:val="28"/>
        </w:rPr>
        <w:t>.</w:t>
      </w:r>
    </w:p>
    <w:p w:rsidR="00926FD9" w:rsidRPr="004B3012" w:rsidRDefault="004F4CEF" w:rsidP="00926F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012">
        <w:rPr>
          <w:rFonts w:ascii="Times New Roman" w:hAnsi="Times New Roman"/>
          <w:sz w:val="28"/>
          <w:szCs w:val="28"/>
        </w:rPr>
        <w:t xml:space="preserve"> </w:t>
      </w:r>
      <w:r w:rsidR="00926FD9" w:rsidRPr="004B3012">
        <w:rPr>
          <w:rFonts w:ascii="Times New Roman" w:hAnsi="Times New Roman"/>
          <w:sz w:val="28"/>
          <w:szCs w:val="28"/>
        </w:rPr>
        <w:t xml:space="preserve">С целью устранения </w:t>
      </w:r>
      <w:r w:rsidR="008027CF" w:rsidRPr="004B3012">
        <w:rPr>
          <w:rFonts w:ascii="Times New Roman" w:hAnsi="Times New Roman"/>
          <w:sz w:val="28"/>
          <w:szCs w:val="28"/>
        </w:rPr>
        <w:t>расхождений</w:t>
      </w:r>
      <w:r w:rsidR="00926FD9" w:rsidRPr="004B3012">
        <w:rPr>
          <w:rFonts w:ascii="Times New Roman" w:hAnsi="Times New Roman"/>
          <w:sz w:val="28"/>
          <w:szCs w:val="28"/>
        </w:rPr>
        <w:t xml:space="preserve"> в области стоимостных оценок рекомендуем для признания различных вид</w:t>
      </w:r>
      <w:r w:rsidR="008027CF" w:rsidRPr="004B3012">
        <w:rPr>
          <w:rFonts w:ascii="Times New Roman" w:hAnsi="Times New Roman"/>
          <w:sz w:val="28"/>
          <w:szCs w:val="28"/>
        </w:rPr>
        <w:t>о</w:t>
      </w:r>
      <w:r w:rsidR="00926FD9" w:rsidRPr="004B3012">
        <w:rPr>
          <w:rFonts w:ascii="Times New Roman" w:hAnsi="Times New Roman"/>
          <w:sz w:val="28"/>
          <w:szCs w:val="28"/>
        </w:rPr>
        <w:t xml:space="preserve">в обязательств в бухгалтерском балансе </w:t>
      </w:r>
      <w:r w:rsidR="00F96FFE" w:rsidRPr="004B3012">
        <w:rPr>
          <w:rFonts w:ascii="Times New Roman" w:hAnsi="Times New Roman"/>
          <w:sz w:val="28"/>
          <w:szCs w:val="28"/>
        </w:rPr>
        <w:t xml:space="preserve">промышленных организаций </w:t>
      </w:r>
      <w:r w:rsidR="00926FD9" w:rsidRPr="004B3012">
        <w:rPr>
          <w:rFonts w:ascii="Times New Roman" w:hAnsi="Times New Roman"/>
          <w:sz w:val="28"/>
          <w:szCs w:val="28"/>
        </w:rPr>
        <w:t xml:space="preserve">использовать следующие </w:t>
      </w:r>
      <w:r w:rsidR="008027CF" w:rsidRPr="004B3012">
        <w:rPr>
          <w:rFonts w:ascii="Times New Roman" w:hAnsi="Times New Roman"/>
          <w:sz w:val="28"/>
          <w:szCs w:val="28"/>
        </w:rPr>
        <w:t xml:space="preserve">базы </w:t>
      </w:r>
      <w:r w:rsidR="00926FD9" w:rsidRPr="004B3012">
        <w:rPr>
          <w:rFonts w:ascii="Times New Roman" w:hAnsi="Times New Roman"/>
          <w:sz w:val="28"/>
          <w:szCs w:val="28"/>
        </w:rPr>
        <w:t>оценки</w:t>
      </w:r>
      <w:r w:rsidR="00926FD9" w:rsidRPr="004B3012">
        <w:rPr>
          <w:rFonts w:ascii="Times New Roman" w:hAnsi="Times New Roman"/>
          <w:i/>
          <w:sz w:val="28"/>
          <w:szCs w:val="28"/>
        </w:rPr>
        <w:t>:</w:t>
      </w:r>
      <w:r w:rsidR="00926FD9" w:rsidRPr="004B3012">
        <w:rPr>
          <w:rFonts w:ascii="Times New Roman" w:hAnsi="Times New Roman"/>
          <w:sz w:val="28"/>
          <w:szCs w:val="28"/>
        </w:rPr>
        <w:t xml:space="preserve">  </w:t>
      </w:r>
    </w:p>
    <w:p w:rsidR="004958D4" w:rsidRPr="004B3012" w:rsidRDefault="00926FD9" w:rsidP="004958D4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 w:rsidRPr="004B3012">
        <w:rPr>
          <w:rFonts w:ascii="Times New Roman" w:hAnsi="Times New Roman"/>
          <w:sz w:val="28"/>
          <w:szCs w:val="28"/>
        </w:rPr>
        <w:t>первоначальн</w:t>
      </w:r>
      <w:r w:rsidR="00B919ED" w:rsidRPr="004B3012">
        <w:rPr>
          <w:rFonts w:ascii="Times New Roman" w:hAnsi="Times New Roman"/>
          <w:sz w:val="28"/>
          <w:szCs w:val="28"/>
        </w:rPr>
        <w:t>ая</w:t>
      </w:r>
      <w:r w:rsidRPr="004B3012">
        <w:rPr>
          <w:rFonts w:ascii="Times New Roman" w:hAnsi="Times New Roman"/>
          <w:sz w:val="28"/>
          <w:szCs w:val="28"/>
        </w:rPr>
        <w:t xml:space="preserve"> стоимость</w:t>
      </w:r>
      <w:r w:rsidR="004958D4" w:rsidRPr="004B3012">
        <w:rPr>
          <w:rFonts w:ascii="Times New Roman" w:hAnsi="Times New Roman"/>
          <w:sz w:val="28"/>
          <w:szCs w:val="28"/>
        </w:rPr>
        <w:t xml:space="preserve"> -</w:t>
      </w:r>
      <w:r w:rsidRPr="004B3012">
        <w:rPr>
          <w:rFonts w:ascii="Times New Roman" w:hAnsi="Times New Roman"/>
          <w:sz w:val="28"/>
          <w:szCs w:val="28"/>
        </w:rPr>
        <w:t xml:space="preserve"> для отложенных налоговых обязательств; обязательств по краткосрочным кредитам и займам;</w:t>
      </w:r>
      <w:r w:rsidRPr="004958D4">
        <w:rPr>
          <w:rFonts w:ascii="Times New Roman" w:hAnsi="Times New Roman"/>
          <w:sz w:val="28"/>
          <w:szCs w:val="28"/>
        </w:rPr>
        <w:t xml:space="preserve"> </w:t>
      </w:r>
      <w:r w:rsidRPr="004B3012">
        <w:rPr>
          <w:rFonts w:ascii="Times New Roman" w:hAnsi="Times New Roman"/>
          <w:sz w:val="28"/>
          <w:szCs w:val="28"/>
        </w:rPr>
        <w:t xml:space="preserve">краткосрочной кредиторской задолженности по авансам полученным, по </w:t>
      </w:r>
      <w:r w:rsidRPr="004B3012">
        <w:rPr>
          <w:rFonts w:ascii="Times New Roman" w:hAnsi="Times New Roman"/>
          <w:sz w:val="28"/>
          <w:szCs w:val="28"/>
        </w:rPr>
        <w:lastRenderedPageBreak/>
        <w:t>налогам и сборам, по социальному страхованию и обеспечению, по оплате труда, собственнику имущества (учредителям, участникам), прочим кредиторам; краткосрочной</w:t>
      </w:r>
      <w:r w:rsidR="00E3269B" w:rsidRPr="004B3012">
        <w:rPr>
          <w:rFonts w:ascii="Times New Roman" w:hAnsi="Times New Roman"/>
          <w:sz w:val="28"/>
          <w:szCs w:val="28"/>
        </w:rPr>
        <w:t xml:space="preserve"> части доходов будущих периодов;</w:t>
      </w:r>
    </w:p>
    <w:p w:rsidR="004958D4" w:rsidRPr="004B3012" w:rsidRDefault="00926FD9" w:rsidP="004958D4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 w:rsidRPr="004B3012">
        <w:rPr>
          <w:rFonts w:ascii="Times New Roman" w:hAnsi="Times New Roman"/>
          <w:sz w:val="28"/>
          <w:szCs w:val="28"/>
        </w:rPr>
        <w:t>дисконтированн</w:t>
      </w:r>
      <w:r w:rsidR="00B919ED" w:rsidRPr="004B3012">
        <w:rPr>
          <w:rFonts w:ascii="Times New Roman" w:hAnsi="Times New Roman"/>
          <w:sz w:val="28"/>
          <w:szCs w:val="28"/>
        </w:rPr>
        <w:t>ая</w:t>
      </w:r>
      <w:r w:rsidRPr="004B3012">
        <w:rPr>
          <w:rFonts w:ascii="Times New Roman" w:hAnsi="Times New Roman"/>
          <w:sz w:val="28"/>
          <w:szCs w:val="28"/>
        </w:rPr>
        <w:t xml:space="preserve"> стоимость </w:t>
      </w:r>
      <w:r w:rsidR="004958D4" w:rsidRPr="004B3012">
        <w:rPr>
          <w:rFonts w:ascii="Times New Roman" w:hAnsi="Times New Roman"/>
          <w:sz w:val="28"/>
          <w:szCs w:val="28"/>
        </w:rPr>
        <w:t xml:space="preserve">- </w:t>
      </w:r>
      <w:r w:rsidRPr="004B3012">
        <w:rPr>
          <w:rFonts w:ascii="Times New Roman" w:hAnsi="Times New Roman"/>
          <w:sz w:val="28"/>
          <w:szCs w:val="28"/>
        </w:rPr>
        <w:t>для долгосрочных обязательств по лизинговым платежам; долгосрочной части доходов будущих периодов; прочих долгосрочных обязательств; краткосрочной части долгосрочных обязательств; краткосрочной кредиторской задолженности по лизинговым платежам</w:t>
      </w:r>
      <w:r w:rsidR="00E3269B" w:rsidRPr="004B3012">
        <w:rPr>
          <w:rFonts w:ascii="Times New Roman" w:hAnsi="Times New Roman"/>
          <w:sz w:val="28"/>
          <w:szCs w:val="28"/>
        </w:rPr>
        <w:t>;</w:t>
      </w:r>
      <w:r w:rsidRPr="004B3012">
        <w:rPr>
          <w:rFonts w:ascii="Times New Roman" w:hAnsi="Times New Roman"/>
          <w:sz w:val="28"/>
          <w:szCs w:val="28"/>
        </w:rPr>
        <w:t xml:space="preserve"> </w:t>
      </w:r>
    </w:p>
    <w:p w:rsidR="004958D4" w:rsidRPr="004B3012" w:rsidRDefault="00926FD9" w:rsidP="004958D4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 w:rsidRPr="004B3012">
        <w:rPr>
          <w:rFonts w:ascii="Times New Roman" w:hAnsi="Times New Roman"/>
          <w:sz w:val="28"/>
          <w:szCs w:val="28"/>
        </w:rPr>
        <w:t>амортизируем</w:t>
      </w:r>
      <w:r w:rsidR="004958D4" w:rsidRPr="004B3012">
        <w:rPr>
          <w:rFonts w:ascii="Times New Roman" w:hAnsi="Times New Roman"/>
          <w:sz w:val="28"/>
          <w:szCs w:val="28"/>
        </w:rPr>
        <w:t>ая</w:t>
      </w:r>
      <w:r w:rsidRPr="004B3012">
        <w:rPr>
          <w:rFonts w:ascii="Times New Roman" w:hAnsi="Times New Roman"/>
          <w:sz w:val="28"/>
          <w:szCs w:val="28"/>
        </w:rPr>
        <w:t xml:space="preserve"> стоимость </w:t>
      </w:r>
      <w:r w:rsidR="004958D4" w:rsidRPr="004B3012">
        <w:rPr>
          <w:rFonts w:ascii="Times New Roman" w:hAnsi="Times New Roman"/>
          <w:sz w:val="28"/>
          <w:szCs w:val="28"/>
        </w:rPr>
        <w:t xml:space="preserve">- </w:t>
      </w:r>
      <w:r w:rsidRPr="004B3012">
        <w:rPr>
          <w:rFonts w:ascii="Times New Roman" w:hAnsi="Times New Roman"/>
          <w:sz w:val="28"/>
          <w:szCs w:val="28"/>
        </w:rPr>
        <w:t>для обязательств по долгосрочным кредитам и займам</w:t>
      </w:r>
      <w:r w:rsidR="00E13057" w:rsidRPr="004B3012">
        <w:rPr>
          <w:rFonts w:ascii="Times New Roman" w:hAnsi="Times New Roman"/>
          <w:sz w:val="28"/>
          <w:szCs w:val="28"/>
        </w:rPr>
        <w:t>;</w:t>
      </w:r>
      <w:r w:rsidRPr="004B3012">
        <w:rPr>
          <w:rFonts w:ascii="Times New Roman" w:hAnsi="Times New Roman"/>
          <w:sz w:val="28"/>
          <w:szCs w:val="28"/>
        </w:rPr>
        <w:t xml:space="preserve"> </w:t>
      </w:r>
    </w:p>
    <w:p w:rsidR="00926FD9" w:rsidRPr="004B3012" w:rsidRDefault="008027CF" w:rsidP="004958D4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 w:rsidRPr="004B3012">
        <w:rPr>
          <w:rFonts w:ascii="Times New Roman" w:hAnsi="Times New Roman"/>
          <w:sz w:val="28"/>
          <w:szCs w:val="28"/>
        </w:rPr>
        <w:t>справедлив</w:t>
      </w:r>
      <w:r w:rsidR="004958D4" w:rsidRPr="004B3012">
        <w:rPr>
          <w:rFonts w:ascii="Times New Roman" w:hAnsi="Times New Roman"/>
          <w:sz w:val="28"/>
          <w:szCs w:val="28"/>
        </w:rPr>
        <w:t>ая</w:t>
      </w:r>
      <w:r w:rsidR="00926FD9" w:rsidRPr="004B3012">
        <w:rPr>
          <w:rFonts w:ascii="Times New Roman" w:hAnsi="Times New Roman"/>
          <w:sz w:val="28"/>
          <w:szCs w:val="28"/>
        </w:rPr>
        <w:t xml:space="preserve"> стоимост</w:t>
      </w:r>
      <w:r w:rsidRPr="004B3012">
        <w:rPr>
          <w:rFonts w:ascii="Times New Roman" w:hAnsi="Times New Roman"/>
          <w:sz w:val="28"/>
          <w:szCs w:val="28"/>
        </w:rPr>
        <w:t xml:space="preserve">ь </w:t>
      </w:r>
      <w:r w:rsidR="004958D4" w:rsidRPr="004B3012">
        <w:rPr>
          <w:rFonts w:ascii="Times New Roman" w:hAnsi="Times New Roman"/>
          <w:sz w:val="28"/>
          <w:szCs w:val="28"/>
        </w:rPr>
        <w:t xml:space="preserve">- </w:t>
      </w:r>
      <w:r w:rsidRPr="004B3012">
        <w:rPr>
          <w:rFonts w:ascii="Times New Roman" w:hAnsi="Times New Roman"/>
          <w:sz w:val="28"/>
          <w:szCs w:val="28"/>
        </w:rPr>
        <w:t>для долгосрочной</w:t>
      </w:r>
      <w:r w:rsidR="00926FD9" w:rsidRPr="004B3012">
        <w:rPr>
          <w:rFonts w:ascii="Times New Roman" w:hAnsi="Times New Roman"/>
          <w:sz w:val="28"/>
          <w:szCs w:val="28"/>
        </w:rPr>
        <w:t xml:space="preserve"> част</w:t>
      </w:r>
      <w:r w:rsidRPr="004B3012">
        <w:rPr>
          <w:rFonts w:ascii="Times New Roman" w:hAnsi="Times New Roman"/>
          <w:sz w:val="28"/>
          <w:szCs w:val="28"/>
        </w:rPr>
        <w:t>и</w:t>
      </w:r>
      <w:r w:rsidR="00926FD9" w:rsidRPr="004B3012">
        <w:rPr>
          <w:rFonts w:ascii="Times New Roman" w:hAnsi="Times New Roman"/>
          <w:sz w:val="28"/>
          <w:szCs w:val="28"/>
        </w:rPr>
        <w:t xml:space="preserve"> резервов предстоящих платежей; краткосрочн</w:t>
      </w:r>
      <w:r w:rsidRPr="004B3012">
        <w:rPr>
          <w:rFonts w:ascii="Times New Roman" w:hAnsi="Times New Roman"/>
          <w:sz w:val="28"/>
          <w:szCs w:val="28"/>
        </w:rPr>
        <w:t>ой</w:t>
      </w:r>
      <w:r w:rsidR="00926FD9" w:rsidRPr="004B3012">
        <w:rPr>
          <w:rFonts w:ascii="Times New Roman" w:hAnsi="Times New Roman"/>
          <w:sz w:val="28"/>
          <w:szCs w:val="28"/>
        </w:rPr>
        <w:t xml:space="preserve"> кредиторск</w:t>
      </w:r>
      <w:r w:rsidRPr="004B3012">
        <w:rPr>
          <w:rFonts w:ascii="Times New Roman" w:hAnsi="Times New Roman"/>
          <w:sz w:val="28"/>
          <w:szCs w:val="28"/>
        </w:rPr>
        <w:t xml:space="preserve">ой </w:t>
      </w:r>
      <w:r w:rsidR="00926FD9" w:rsidRPr="004B3012">
        <w:rPr>
          <w:rFonts w:ascii="Times New Roman" w:hAnsi="Times New Roman"/>
          <w:sz w:val="28"/>
          <w:szCs w:val="28"/>
        </w:rPr>
        <w:t>задолженност</w:t>
      </w:r>
      <w:r w:rsidRPr="004B3012">
        <w:rPr>
          <w:rFonts w:ascii="Times New Roman" w:hAnsi="Times New Roman"/>
          <w:sz w:val="28"/>
          <w:szCs w:val="28"/>
        </w:rPr>
        <w:t xml:space="preserve">и </w:t>
      </w:r>
      <w:r w:rsidR="00926FD9" w:rsidRPr="004B3012">
        <w:rPr>
          <w:rFonts w:ascii="Times New Roman" w:hAnsi="Times New Roman"/>
          <w:sz w:val="28"/>
          <w:szCs w:val="28"/>
        </w:rPr>
        <w:t>поставщикам, подрядчикам, исполнителям; обязательств, предназначенны</w:t>
      </w:r>
      <w:r w:rsidR="00E3269B" w:rsidRPr="004B3012">
        <w:rPr>
          <w:rFonts w:ascii="Times New Roman" w:hAnsi="Times New Roman"/>
          <w:sz w:val="28"/>
          <w:szCs w:val="28"/>
        </w:rPr>
        <w:t>х</w:t>
      </w:r>
      <w:r w:rsidRPr="004B3012">
        <w:rPr>
          <w:rFonts w:ascii="Times New Roman" w:hAnsi="Times New Roman"/>
          <w:sz w:val="28"/>
          <w:szCs w:val="28"/>
        </w:rPr>
        <w:t xml:space="preserve"> </w:t>
      </w:r>
      <w:r w:rsidR="00926FD9" w:rsidRPr="004B3012">
        <w:rPr>
          <w:rFonts w:ascii="Times New Roman" w:hAnsi="Times New Roman"/>
          <w:sz w:val="28"/>
          <w:szCs w:val="28"/>
        </w:rPr>
        <w:t>для р</w:t>
      </w:r>
      <w:r w:rsidRPr="004B3012">
        <w:rPr>
          <w:rFonts w:ascii="Times New Roman" w:hAnsi="Times New Roman"/>
          <w:sz w:val="28"/>
          <w:szCs w:val="28"/>
        </w:rPr>
        <w:t>еализации; краткосрочной</w:t>
      </w:r>
      <w:r w:rsidR="00926FD9" w:rsidRPr="004B3012">
        <w:rPr>
          <w:rFonts w:ascii="Times New Roman" w:hAnsi="Times New Roman"/>
          <w:sz w:val="28"/>
          <w:szCs w:val="28"/>
        </w:rPr>
        <w:t xml:space="preserve"> част</w:t>
      </w:r>
      <w:r w:rsidRPr="004B3012">
        <w:rPr>
          <w:rFonts w:ascii="Times New Roman" w:hAnsi="Times New Roman"/>
          <w:sz w:val="28"/>
          <w:szCs w:val="28"/>
        </w:rPr>
        <w:t>и</w:t>
      </w:r>
      <w:r w:rsidR="00926FD9" w:rsidRPr="004B3012">
        <w:rPr>
          <w:rFonts w:ascii="Times New Roman" w:hAnsi="Times New Roman"/>
          <w:sz w:val="28"/>
          <w:szCs w:val="28"/>
        </w:rPr>
        <w:t xml:space="preserve"> резер</w:t>
      </w:r>
      <w:r w:rsidRPr="004B3012">
        <w:rPr>
          <w:rFonts w:ascii="Times New Roman" w:hAnsi="Times New Roman"/>
          <w:sz w:val="28"/>
          <w:szCs w:val="28"/>
        </w:rPr>
        <w:t>вов предстоящих платежей; прочих краткосрочных</w:t>
      </w:r>
      <w:r w:rsidR="00926FD9" w:rsidRPr="004B3012">
        <w:rPr>
          <w:rFonts w:ascii="Times New Roman" w:hAnsi="Times New Roman"/>
          <w:sz w:val="28"/>
          <w:szCs w:val="28"/>
        </w:rPr>
        <w:t xml:space="preserve"> обязательств.</w:t>
      </w:r>
    </w:p>
    <w:p w:rsidR="00926FD9" w:rsidRDefault="004958D4" w:rsidP="00926F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012">
        <w:rPr>
          <w:rFonts w:ascii="Times New Roman" w:hAnsi="Times New Roman"/>
          <w:sz w:val="28"/>
          <w:szCs w:val="28"/>
        </w:rPr>
        <w:t xml:space="preserve">В примечаниях к </w:t>
      </w:r>
      <w:r w:rsidR="00E675A7">
        <w:rPr>
          <w:rFonts w:ascii="Times New Roman" w:hAnsi="Times New Roman"/>
          <w:sz w:val="28"/>
          <w:szCs w:val="28"/>
        </w:rPr>
        <w:t>бухгалтерской (</w:t>
      </w:r>
      <w:r w:rsidRPr="004B3012">
        <w:rPr>
          <w:rFonts w:ascii="Times New Roman" w:hAnsi="Times New Roman"/>
          <w:sz w:val="28"/>
          <w:szCs w:val="28"/>
        </w:rPr>
        <w:t>финансовой</w:t>
      </w:r>
      <w:r w:rsidR="00E675A7">
        <w:rPr>
          <w:rFonts w:ascii="Times New Roman" w:hAnsi="Times New Roman"/>
          <w:sz w:val="28"/>
          <w:szCs w:val="28"/>
        </w:rPr>
        <w:t>)</w:t>
      </w:r>
      <w:r w:rsidRPr="004B3012">
        <w:rPr>
          <w:rFonts w:ascii="Times New Roman" w:hAnsi="Times New Roman"/>
          <w:sz w:val="28"/>
          <w:szCs w:val="28"/>
        </w:rPr>
        <w:t xml:space="preserve"> отчетности рекомендуем раскрывать результаты влияния разного рода факторов </w:t>
      </w:r>
      <w:r w:rsidR="00926FD9" w:rsidRPr="004B3012">
        <w:rPr>
          <w:rFonts w:ascii="Times New Roman" w:hAnsi="Times New Roman"/>
          <w:sz w:val="28"/>
          <w:szCs w:val="28"/>
        </w:rPr>
        <w:t xml:space="preserve">на </w:t>
      </w:r>
      <w:r w:rsidR="004B3012" w:rsidRPr="004B3012">
        <w:rPr>
          <w:rFonts w:ascii="Times New Roman" w:hAnsi="Times New Roman"/>
          <w:sz w:val="28"/>
          <w:szCs w:val="28"/>
        </w:rPr>
        <w:t>базы оценки</w:t>
      </w:r>
      <w:r w:rsidR="00926FD9" w:rsidRPr="004B3012">
        <w:rPr>
          <w:rFonts w:ascii="Times New Roman" w:hAnsi="Times New Roman"/>
          <w:sz w:val="28"/>
          <w:szCs w:val="28"/>
        </w:rPr>
        <w:t xml:space="preserve"> обязательств. Например, информацию о величине потерь, возникающих в результате переоценки </w:t>
      </w:r>
      <w:r w:rsidRPr="004B3012">
        <w:rPr>
          <w:rFonts w:ascii="Times New Roman" w:hAnsi="Times New Roman"/>
          <w:sz w:val="28"/>
          <w:szCs w:val="28"/>
        </w:rPr>
        <w:t xml:space="preserve">кредиторской </w:t>
      </w:r>
      <w:r w:rsidR="00926FD9" w:rsidRPr="004B3012">
        <w:rPr>
          <w:rFonts w:ascii="Times New Roman" w:hAnsi="Times New Roman"/>
          <w:sz w:val="28"/>
          <w:szCs w:val="28"/>
        </w:rPr>
        <w:t>задолженности, необходимо отражать с указанием первоначальной величины задолженности</w:t>
      </w:r>
      <w:r w:rsidRPr="004B3012">
        <w:rPr>
          <w:rFonts w:ascii="Times New Roman" w:hAnsi="Times New Roman"/>
          <w:sz w:val="28"/>
          <w:szCs w:val="28"/>
        </w:rPr>
        <w:t xml:space="preserve"> и</w:t>
      </w:r>
      <w:r w:rsidR="00926FD9" w:rsidRPr="004B3012">
        <w:rPr>
          <w:rFonts w:ascii="Times New Roman" w:hAnsi="Times New Roman"/>
          <w:sz w:val="28"/>
          <w:szCs w:val="28"/>
        </w:rPr>
        <w:t xml:space="preserve"> применяемых методов (индексов)</w:t>
      </w:r>
      <w:r w:rsidR="00926FD9">
        <w:rPr>
          <w:rFonts w:ascii="Times New Roman" w:hAnsi="Times New Roman"/>
          <w:sz w:val="28"/>
          <w:szCs w:val="28"/>
        </w:rPr>
        <w:t xml:space="preserve"> пересчета. </w:t>
      </w:r>
    </w:p>
    <w:p w:rsidR="008F145F" w:rsidRPr="004B3012" w:rsidRDefault="00353EFA" w:rsidP="004958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</w:t>
      </w:r>
      <w:r w:rsidR="004E1D1F" w:rsidRPr="00532566">
        <w:rPr>
          <w:rFonts w:ascii="Times New Roman" w:hAnsi="Times New Roman"/>
          <w:sz w:val="28"/>
          <w:szCs w:val="28"/>
        </w:rPr>
        <w:t xml:space="preserve">спользование различных </w:t>
      </w:r>
      <w:r w:rsidR="00564571">
        <w:rPr>
          <w:rFonts w:ascii="Times New Roman" w:hAnsi="Times New Roman"/>
          <w:sz w:val="28"/>
          <w:szCs w:val="28"/>
        </w:rPr>
        <w:t>баз</w:t>
      </w:r>
      <w:r w:rsidR="004E1D1F" w:rsidRPr="00532566">
        <w:rPr>
          <w:rFonts w:ascii="Times New Roman" w:hAnsi="Times New Roman"/>
          <w:sz w:val="28"/>
          <w:szCs w:val="28"/>
        </w:rPr>
        <w:t xml:space="preserve"> оцен</w:t>
      </w:r>
      <w:r w:rsidR="00564571">
        <w:rPr>
          <w:rFonts w:ascii="Times New Roman" w:hAnsi="Times New Roman"/>
          <w:sz w:val="28"/>
          <w:szCs w:val="28"/>
        </w:rPr>
        <w:t>ки</w:t>
      </w:r>
      <w:r w:rsidR="004E1D1F" w:rsidRPr="00532566">
        <w:rPr>
          <w:rFonts w:ascii="Times New Roman" w:hAnsi="Times New Roman"/>
          <w:sz w:val="28"/>
          <w:szCs w:val="28"/>
        </w:rPr>
        <w:t xml:space="preserve"> при формировании статей обязательств в бухгалтерском балансе </w:t>
      </w:r>
      <w:r w:rsidR="00DF244E" w:rsidRPr="00532566">
        <w:rPr>
          <w:rFonts w:ascii="Times New Roman" w:hAnsi="Times New Roman"/>
          <w:sz w:val="28"/>
          <w:szCs w:val="28"/>
        </w:rPr>
        <w:t xml:space="preserve">позволит </w:t>
      </w:r>
      <w:r w:rsidR="009A7F7A" w:rsidRPr="00532566">
        <w:rPr>
          <w:rFonts w:ascii="Times New Roman" w:hAnsi="Times New Roman"/>
          <w:sz w:val="28"/>
          <w:szCs w:val="28"/>
        </w:rPr>
        <w:t xml:space="preserve">отразить экономическую реальность, </w:t>
      </w:r>
      <w:r w:rsidR="00DF244E" w:rsidRPr="00532566">
        <w:rPr>
          <w:rFonts w:ascii="Times New Roman" w:hAnsi="Times New Roman"/>
          <w:sz w:val="28"/>
          <w:szCs w:val="28"/>
        </w:rPr>
        <w:t xml:space="preserve">показать действительную величину </w:t>
      </w:r>
      <w:r w:rsidR="009A7F7A" w:rsidRPr="00532566">
        <w:rPr>
          <w:rFonts w:ascii="Times New Roman" w:hAnsi="Times New Roman"/>
          <w:sz w:val="28"/>
          <w:szCs w:val="28"/>
        </w:rPr>
        <w:t xml:space="preserve">будущего </w:t>
      </w:r>
      <w:r w:rsidR="00DF244E" w:rsidRPr="00532566">
        <w:rPr>
          <w:rFonts w:ascii="Times New Roman" w:hAnsi="Times New Roman"/>
          <w:sz w:val="28"/>
          <w:szCs w:val="28"/>
        </w:rPr>
        <w:t xml:space="preserve">оттока из </w:t>
      </w:r>
      <w:r w:rsidR="009A7F7A" w:rsidRPr="00532566">
        <w:rPr>
          <w:rFonts w:ascii="Times New Roman" w:hAnsi="Times New Roman"/>
          <w:sz w:val="28"/>
          <w:szCs w:val="28"/>
        </w:rPr>
        <w:t>организации</w:t>
      </w:r>
      <w:r w:rsidR="00DF244E" w:rsidRPr="00532566">
        <w:rPr>
          <w:rFonts w:ascii="Times New Roman" w:hAnsi="Times New Roman"/>
          <w:sz w:val="28"/>
          <w:szCs w:val="28"/>
        </w:rPr>
        <w:t xml:space="preserve"> ресурсов, содержащих экономическую выгоду</w:t>
      </w:r>
      <w:r w:rsidR="009A7F7A" w:rsidRPr="00532566">
        <w:rPr>
          <w:rFonts w:ascii="Times New Roman" w:hAnsi="Times New Roman"/>
          <w:sz w:val="28"/>
          <w:szCs w:val="28"/>
        </w:rPr>
        <w:t xml:space="preserve">. </w:t>
      </w:r>
      <w:r w:rsidR="008F145F" w:rsidRPr="00532566">
        <w:rPr>
          <w:rFonts w:ascii="Times New Roman" w:hAnsi="Times New Roman"/>
          <w:sz w:val="28"/>
          <w:szCs w:val="28"/>
        </w:rPr>
        <w:t xml:space="preserve">Это будет </w:t>
      </w:r>
      <w:r w:rsidR="008F145F" w:rsidRPr="004B3012">
        <w:rPr>
          <w:rFonts w:ascii="Times New Roman" w:hAnsi="Times New Roman"/>
          <w:sz w:val="28"/>
          <w:szCs w:val="28"/>
        </w:rPr>
        <w:t xml:space="preserve">способствовать повышению уровня информированности пользователей о величине </w:t>
      </w:r>
      <w:r w:rsidR="006D0F67" w:rsidRPr="004B3012">
        <w:rPr>
          <w:rFonts w:ascii="Times New Roman" w:hAnsi="Times New Roman"/>
          <w:sz w:val="28"/>
          <w:szCs w:val="28"/>
        </w:rPr>
        <w:t xml:space="preserve">долгосрочных и краткосрочных </w:t>
      </w:r>
      <w:r w:rsidR="008F145F" w:rsidRPr="004B3012">
        <w:rPr>
          <w:rFonts w:ascii="Times New Roman" w:hAnsi="Times New Roman"/>
          <w:sz w:val="28"/>
          <w:szCs w:val="28"/>
        </w:rPr>
        <w:t xml:space="preserve">обязательств </w:t>
      </w:r>
      <w:r w:rsidRPr="004B3012">
        <w:rPr>
          <w:rFonts w:ascii="Times New Roman" w:hAnsi="Times New Roman"/>
          <w:sz w:val="28"/>
          <w:szCs w:val="28"/>
        </w:rPr>
        <w:t>промышленных организаций</w:t>
      </w:r>
      <w:r w:rsidR="00C1373A" w:rsidRPr="004B3012">
        <w:rPr>
          <w:rFonts w:ascii="Times New Roman" w:hAnsi="Times New Roman"/>
          <w:sz w:val="28"/>
          <w:szCs w:val="28"/>
        </w:rPr>
        <w:t>.</w:t>
      </w:r>
    </w:p>
    <w:p w:rsidR="00BB0D76" w:rsidRPr="00BB0D76" w:rsidRDefault="00BB0D76" w:rsidP="00BB0D76">
      <w:pPr>
        <w:pStyle w:val="a4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BB0D76">
        <w:rPr>
          <w:rFonts w:ascii="Times New Roman" w:hAnsi="Times New Roman"/>
          <w:bCs/>
          <w:sz w:val="24"/>
          <w:szCs w:val="24"/>
        </w:rPr>
        <w:t>Список цитируемых источников</w:t>
      </w:r>
    </w:p>
    <w:p w:rsidR="002679A8" w:rsidRPr="00204955" w:rsidRDefault="002679A8" w:rsidP="004958D4">
      <w:pPr>
        <w:pStyle w:val="a4"/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19ED">
        <w:rPr>
          <w:rFonts w:ascii="Times New Roman" w:hAnsi="Times New Roman"/>
          <w:sz w:val="24"/>
          <w:szCs w:val="24"/>
        </w:rPr>
        <w:t xml:space="preserve">Национальный стандарт бухгалтерского учета и отчетности «Индивидуальная бухгалтерская отчетность», утв. постановлением Министерства финансов Республики Беларусь 12 декабря 2016 г. № 104 // Официальный сайт Министерства финансов Республики </w:t>
      </w:r>
      <w:r w:rsidRPr="00204955">
        <w:rPr>
          <w:rFonts w:ascii="Times New Roman" w:hAnsi="Times New Roman"/>
          <w:sz w:val="24"/>
          <w:szCs w:val="24"/>
        </w:rPr>
        <w:lastRenderedPageBreak/>
        <w:t xml:space="preserve">Беларусь [Электронный ресурс]. – Режим доступа: </w:t>
      </w:r>
      <w:hyperlink w:history="1">
        <w:r w:rsidR="00204955" w:rsidRPr="0020495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http://www.minfin.gov.by</w:t>
        </w:r>
        <w:r w:rsidR="00204955" w:rsidRPr="00204955">
          <w:rPr>
            <w:rStyle w:val="a5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 – Дата доступа 03.03.2020.</w:t>
        </w:r>
        <w:r w:rsidR="00204955" w:rsidRPr="0020495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</w:p>
    <w:p w:rsidR="00BA7306" w:rsidRPr="00204955" w:rsidRDefault="00532566" w:rsidP="004958D4">
      <w:pPr>
        <w:pStyle w:val="a4"/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955">
        <w:rPr>
          <w:rFonts w:ascii="Times New Roman" w:hAnsi="Times New Roman"/>
          <w:sz w:val="24"/>
          <w:szCs w:val="24"/>
        </w:rPr>
        <w:t xml:space="preserve">О бухгалтерском учете и отчетности: Закон Республики Беларусь от 12.07.2013 г., № 57-З // Бизнес-инфо. Аналитическая правовая система: Беларусь [Электронный ресурс]. – Режим доступа: </w:t>
      </w:r>
      <w:hyperlink w:history="1">
        <w:r w:rsidR="00204955" w:rsidRPr="0020495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 www.business-info.by</w:t>
        </w:r>
        <w:r w:rsidR="00204955" w:rsidRPr="00204955">
          <w:rPr>
            <w:rStyle w:val="a5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 – Дата доступа 03.03.2020.</w:t>
        </w:r>
        <w:r w:rsidR="00204955" w:rsidRPr="00204955"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 </w:t>
        </w:r>
      </w:hyperlink>
    </w:p>
    <w:p w:rsidR="003A2E08" w:rsidRPr="00204955" w:rsidRDefault="007F5C46" w:rsidP="004958D4">
      <w:pPr>
        <w:pStyle w:val="a4"/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955">
        <w:rPr>
          <w:rFonts w:ascii="Times New Roman" w:hAnsi="Times New Roman"/>
          <w:sz w:val="24"/>
          <w:szCs w:val="24"/>
        </w:rPr>
        <w:t>О введении в действие на территории Республики Беларусь Международных стандартов финансовой отчетности и их Разъяснений, принимаемых Фондом</w:t>
      </w:r>
      <w:r w:rsidRPr="00B919ED">
        <w:rPr>
          <w:rFonts w:ascii="Times New Roman" w:hAnsi="Times New Roman"/>
          <w:sz w:val="24"/>
          <w:szCs w:val="24"/>
        </w:rPr>
        <w:t xml:space="preserve"> Международных стандартов финансовой отчетности: постановление Совета Министров Республики Беларусь </w:t>
      </w:r>
      <w:r w:rsidR="00BA7306" w:rsidRPr="00B919ED">
        <w:rPr>
          <w:rFonts w:ascii="Times New Roman" w:hAnsi="Times New Roman"/>
          <w:sz w:val="24"/>
          <w:szCs w:val="24"/>
        </w:rPr>
        <w:t>и Национального банка Р</w:t>
      </w:r>
      <w:r w:rsidRPr="00B919ED">
        <w:rPr>
          <w:rFonts w:ascii="Times New Roman" w:hAnsi="Times New Roman"/>
          <w:sz w:val="24"/>
          <w:szCs w:val="24"/>
        </w:rPr>
        <w:t xml:space="preserve">еспублики </w:t>
      </w:r>
      <w:r w:rsidR="00BA7306" w:rsidRPr="00B919ED">
        <w:rPr>
          <w:rFonts w:ascii="Times New Roman" w:hAnsi="Times New Roman"/>
          <w:sz w:val="24"/>
          <w:szCs w:val="24"/>
        </w:rPr>
        <w:t>Б</w:t>
      </w:r>
      <w:r w:rsidRPr="00B919ED">
        <w:rPr>
          <w:rFonts w:ascii="Times New Roman" w:hAnsi="Times New Roman"/>
          <w:sz w:val="24"/>
          <w:szCs w:val="24"/>
        </w:rPr>
        <w:t>еларусь</w:t>
      </w:r>
      <w:r w:rsidR="00BA7306" w:rsidRPr="00B919ED">
        <w:rPr>
          <w:rFonts w:ascii="Times New Roman" w:hAnsi="Times New Roman"/>
          <w:sz w:val="24"/>
          <w:szCs w:val="24"/>
        </w:rPr>
        <w:t xml:space="preserve"> от </w:t>
      </w:r>
      <w:r w:rsidRPr="00B919ED">
        <w:rPr>
          <w:rFonts w:ascii="Times New Roman" w:hAnsi="Times New Roman"/>
          <w:sz w:val="24"/>
          <w:szCs w:val="24"/>
        </w:rPr>
        <w:t>19 августа 2016 г. № 657/20</w:t>
      </w:r>
      <w:r w:rsidR="00BA7306" w:rsidRPr="00B919ED">
        <w:rPr>
          <w:rFonts w:ascii="Times New Roman" w:hAnsi="Times New Roman"/>
          <w:sz w:val="24"/>
          <w:szCs w:val="24"/>
        </w:rPr>
        <w:t xml:space="preserve"> // </w:t>
      </w:r>
      <w:r w:rsidRPr="00B919ED">
        <w:rPr>
          <w:rFonts w:ascii="Times New Roman" w:hAnsi="Times New Roman"/>
          <w:sz w:val="24"/>
          <w:szCs w:val="24"/>
        </w:rPr>
        <w:t>Национальный правовой Интернет-портал Республики Беларусь</w:t>
      </w:r>
      <w:r w:rsidR="00BA7306" w:rsidRPr="00B919ED">
        <w:rPr>
          <w:rFonts w:ascii="Times New Roman" w:hAnsi="Times New Roman"/>
          <w:sz w:val="24"/>
          <w:szCs w:val="24"/>
        </w:rPr>
        <w:t xml:space="preserve"> [Электронный ресурс]. – Режим доступа: </w:t>
      </w:r>
      <w:hyperlink r:id="rId7" w:history="1">
        <w:r w:rsidR="00204955" w:rsidRPr="0020495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http://ncpi.gov.by/ncpi</w:t>
        </w:r>
        <w:r w:rsidR="00204955" w:rsidRPr="00204955">
          <w:rPr>
            <w:rStyle w:val="a5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 – Дата доступа 03.03.2020.</w:t>
        </w:r>
      </w:hyperlink>
    </w:p>
    <w:p w:rsidR="004F768F" w:rsidRPr="00B919ED" w:rsidRDefault="004F768F" w:rsidP="004958D4">
      <w:pPr>
        <w:pStyle w:val="ConsPlusTitle"/>
        <w:spacing w:line="360" w:lineRule="auto"/>
        <w:rPr>
          <w:rFonts w:eastAsia="Calibri"/>
          <w:lang w:eastAsia="en-US"/>
        </w:rPr>
      </w:pPr>
    </w:p>
    <w:sectPr w:rsidR="004F768F" w:rsidRPr="00B919ED" w:rsidSect="00A84A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84C4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753F18"/>
    <w:multiLevelType w:val="multilevel"/>
    <w:tmpl w:val="6D5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47AEA"/>
    <w:multiLevelType w:val="hybridMultilevel"/>
    <w:tmpl w:val="0C765F56"/>
    <w:lvl w:ilvl="0" w:tplc="C770AE1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E01291"/>
    <w:multiLevelType w:val="multilevel"/>
    <w:tmpl w:val="E302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98211D"/>
    <w:multiLevelType w:val="hybridMultilevel"/>
    <w:tmpl w:val="2C16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F4E96"/>
    <w:multiLevelType w:val="hybridMultilevel"/>
    <w:tmpl w:val="1ADA614A"/>
    <w:lvl w:ilvl="0" w:tplc="022ED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0D7D96"/>
    <w:multiLevelType w:val="multilevel"/>
    <w:tmpl w:val="6D5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093F47"/>
    <w:multiLevelType w:val="hybridMultilevel"/>
    <w:tmpl w:val="E62A7322"/>
    <w:lvl w:ilvl="0" w:tplc="4858D020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06224"/>
    <w:multiLevelType w:val="hybridMultilevel"/>
    <w:tmpl w:val="72C43FFC"/>
    <w:lvl w:ilvl="0" w:tplc="022ED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860A2A"/>
    <w:multiLevelType w:val="hybridMultilevel"/>
    <w:tmpl w:val="4FC6BC36"/>
    <w:lvl w:ilvl="0" w:tplc="57747DC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9F53B1"/>
    <w:multiLevelType w:val="hybridMultilevel"/>
    <w:tmpl w:val="8AEC10FC"/>
    <w:lvl w:ilvl="0" w:tplc="B51A5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51488A"/>
    <w:multiLevelType w:val="hybridMultilevel"/>
    <w:tmpl w:val="57EA129E"/>
    <w:lvl w:ilvl="0" w:tplc="E3C804E8">
      <w:start w:val="1"/>
      <w:numFmt w:val="bullet"/>
      <w:lvlText w:val="-"/>
      <w:lvlJc w:val="left"/>
      <w:pPr>
        <w:tabs>
          <w:tab w:val="num" w:pos="267"/>
        </w:tabs>
        <w:ind w:left="-357" w:firstLine="357"/>
      </w:pPr>
    </w:lvl>
    <w:lvl w:ilvl="1" w:tplc="041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>
    <w:nsid w:val="22AA117E"/>
    <w:multiLevelType w:val="multilevel"/>
    <w:tmpl w:val="6272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9D5CF9"/>
    <w:multiLevelType w:val="hybridMultilevel"/>
    <w:tmpl w:val="18DAEB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D87316"/>
    <w:multiLevelType w:val="hybridMultilevel"/>
    <w:tmpl w:val="D7764390"/>
    <w:lvl w:ilvl="0" w:tplc="FFFFFFFF">
      <w:numFmt w:val="bullet"/>
      <w:lvlText w:val="-"/>
      <w:lvlJc w:val="left"/>
      <w:pPr>
        <w:ind w:left="560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795F3E"/>
    <w:multiLevelType w:val="hybridMultilevel"/>
    <w:tmpl w:val="2146EAE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066AA"/>
    <w:multiLevelType w:val="hybridMultilevel"/>
    <w:tmpl w:val="88ACB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E4DBA"/>
    <w:multiLevelType w:val="multilevel"/>
    <w:tmpl w:val="5C5A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D05131"/>
    <w:multiLevelType w:val="hybridMultilevel"/>
    <w:tmpl w:val="31F275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ADD7E3D"/>
    <w:multiLevelType w:val="multilevel"/>
    <w:tmpl w:val="6B20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192690"/>
    <w:multiLevelType w:val="hybridMultilevel"/>
    <w:tmpl w:val="13AE7EDC"/>
    <w:lvl w:ilvl="0" w:tplc="FFFFFFFF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B341B0"/>
    <w:multiLevelType w:val="hybridMultilevel"/>
    <w:tmpl w:val="8A64B5C6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8E72A6"/>
    <w:multiLevelType w:val="hybridMultilevel"/>
    <w:tmpl w:val="366C3FCC"/>
    <w:lvl w:ilvl="0" w:tplc="022ED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7E5432"/>
    <w:multiLevelType w:val="multilevel"/>
    <w:tmpl w:val="A0B61536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DB6160E"/>
    <w:multiLevelType w:val="hybridMultilevel"/>
    <w:tmpl w:val="74A8B7DA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4510F3"/>
    <w:multiLevelType w:val="hybridMultilevel"/>
    <w:tmpl w:val="CFD0FE80"/>
    <w:lvl w:ilvl="0" w:tplc="022ED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BF5A48"/>
    <w:multiLevelType w:val="hybridMultilevel"/>
    <w:tmpl w:val="9646983C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6996511"/>
    <w:multiLevelType w:val="hybridMultilevel"/>
    <w:tmpl w:val="3DF8C55A"/>
    <w:lvl w:ilvl="0" w:tplc="022ED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0E5E6D"/>
    <w:multiLevelType w:val="hybridMultilevel"/>
    <w:tmpl w:val="665409E4"/>
    <w:lvl w:ilvl="0" w:tplc="022ED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3C1725"/>
    <w:multiLevelType w:val="hybridMultilevel"/>
    <w:tmpl w:val="CCDE20A2"/>
    <w:lvl w:ilvl="0" w:tplc="674662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1B77078"/>
    <w:multiLevelType w:val="hybridMultilevel"/>
    <w:tmpl w:val="B0AEAF58"/>
    <w:lvl w:ilvl="0" w:tplc="21EA8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81026"/>
    <w:multiLevelType w:val="hybridMultilevel"/>
    <w:tmpl w:val="CED45034"/>
    <w:lvl w:ilvl="0" w:tplc="3EF6EAA8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785FDE"/>
    <w:multiLevelType w:val="hybridMultilevel"/>
    <w:tmpl w:val="14707B26"/>
    <w:lvl w:ilvl="0" w:tplc="022ED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1C6053"/>
    <w:multiLevelType w:val="hybridMultilevel"/>
    <w:tmpl w:val="AD9E3AA0"/>
    <w:lvl w:ilvl="0" w:tplc="B058AE7E">
      <w:start w:val="1"/>
      <w:numFmt w:val="decimal"/>
      <w:lvlText w:val="%1."/>
      <w:lvlJc w:val="left"/>
      <w:pPr>
        <w:ind w:left="1169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672835"/>
    <w:multiLevelType w:val="multilevel"/>
    <w:tmpl w:val="79CC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3D21F4"/>
    <w:multiLevelType w:val="hybridMultilevel"/>
    <w:tmpl w:val="149CFE02"/>
    <w:lvl w:ilvl="0" w:tplc="D4902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5951F6"/>
    <w:multiLevelType w:val="hybridMultilevel"/>
    <w:tmpl w:val="A39659B6"/>
    <w:lvl w:ilvl="0" w:tplc="022ED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0662B9"/>
    <w:multiLevelType w:val="hybridMultilevel"/>
    <w:tmpl w:val="CB6A3512"/>
    <w:lvl w:ilvl="0" w:tplc="2550B4F0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2A3D1D"/>
    <w:multiLevelType w:val="hybridMultilevel"/>
    <w:tmpl w:val="D12AEAF2"/>
    <w:lvl w:ilvl="0" w:tplc="9CF2771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7426E"/>
    <w:multiLevelType w:val="hybridMultilevel"/>
    <w:tmpl w:val="554466D0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0">
    <w:nsid w:val="7B873EC4"/>
    <w:multiLevelType w:val="hybridMultilevel"/>
    <w:tmpl w:val="88EE96C8"/>
    <w:lvl w:ilvl="0" w:tplc="3FCCC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2"/>
  </w:num>
  <w:num w:numId="7">
    <w:abstractNumId w:val="34"/>
  </w:num>
  <w:num w:numId="8">
    <w:abstractNumId w:val="3"/>
  </w:num>
  <w:num w:numId="9">
    <w:abstractNumId w:val="1"/>
  </w:num>
  <w:num w:numId="10">
    <w:abstractNumId w:val="6"/>
  </w:num>
  <w:num w:numId="11">
    <w:abstractNumId w:val="11"/>
  </w:num>
  <w:num w:numId="12">
    <w:abstractNumId w:val="11"/>
  </w:num>
  <w:num w:numId="13">
    <w:abstractNumId w:val="20"/>
  </w:num>
  <w:num w:numId="1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</w:num>
  <w:num w:numId="16">
    <w:abstractNumId w:val="7"/>
  </w:num>
  <w:num w:numId="17">
    <w:abstractNumId w:val="30"/>
  </w:num>
  <w:num w:numId="18">
    <w:abstractNumId w:val="7"/>
  </w:num>
  <w:num w:numId="19">
    <w:abstractNumId w:val="24"/>
  </w:num>
  <w:num w:numId="20">
    <w:abstractNumId w:val="30"/>
  </w:num>
  <w:num w:numId="21">
    <w:abstractNumId w:val="30"/>
  </w:num>
  <w:num w:numId="22">
    <w:abstractNumId w:val="14"/>
  </w:num>
  <w:num w:numId="23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4"/>
  </w:num>
  <w:num w:numId="25">
    <w:abstractNumId w:val="35"/>
  </w:num>
  <w:num w:numId="26">
    <w:abstractNumId w:val="22"/>
  </w:num>
  <w:num w:numId="27">
    <w:abstractNumId w:val="27"/>
  </w:num>
  <w:num w:numId="28">
    <w:abstractNumId w:val="2"/>
  </w:num>
  <w:num w:numId="29">
    <w:abstractNumId w:val="32"/>
  </w:num>
  <w:num w:numId="30">
    <w:abstractNumId w:val="33"/>
  </w:num>
  <w:num w:numId="31">
    <w:abstractNumId w:val="25"/>
  </w:num>
  <w:num w:numId="32">
    <w:abstractNumId w:val="9"/>
  </w:num>
  <w:num w:numId="33">
    <w:abstractNumId w:val="8"/>
  </w:num>
  <w:num w:numId="34">
    <w:abstractNumId w:val="40"/>
  </w:num>
  <w:num w:numId="35">
    <w:abstractNumId w:val="2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16"/>
  </w:num>
  <w:num w:numId="39">
    <w:abstractNumId w:val="30"/>
  </w:num>
  <w:num w:numId="40">
    <w:abstractNumId w:val="10"/>
  </w:num>
  <w:num w:numId="41">
    <w:abstractNumId w:val="15"/>
  </w:num>
  <w:num w:numId="42">
    <w:abstractNumId w:val="28"/>
  </w:num>
  <w:num w:numId="43">
    <w:abstractNumId w:val="5"/>
  </w:num>
  <w:num w:numId="44">
    <w:abstractNumId w:val="27"/>
  </w:num>
  <w:num w:numId="45">
    <w:abstractNumId w:val="18"/>
  </w:num>
  <w:num w:numId="46">
    <w:abstractNumId w:val="19"/>
  </w:num>
  <w:num w:numId="47">
    <w:abstractNumId w:val="36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E2"/>
    <w:rsid w:val="000008AC"/>
    <w:rsid w:val="000018EC"/>
    <w:rsid w:val="00002070"/>
    <w:rsid w:val="00005D25"/>
    <w:rsid w:val="00015AC4"/>
    <w:rsid w:val="00025AE2"/>
    <w:rsid w:val="0003292B"/>
    <w:rsid w:val="000402BA"/>
    <w:rsid w:val="0004055F"/>
    <w:rsid w:val="00043D81"/>
    <w:rsid w:val="00043F81"/>
    <w:rsid w:val="00044915"/>
    <w:rsid w:val="0004534F"/>
    <w:rsid w:val="0004620A"/>
    <w:rsid w:val="00046E39"/>
    <w:rsid w:val="00055B3B"/>
    <w:rsid w:val="000615E6"/>
    <w:rsid w:val="000620E3"/>
    <w:rsid w:val="00066FEA"/>
    <w:rsid w:val="00071BFA"/>
    <w:rsid w:val="00075430"/>
    <w:rsid w:val="00080A8F"/>
    <w:rsid w:val="00090906"/>
    <w:rsid w:val="000976D5"/>
    <w:rsid w:val="000A43CC"/>
    <w:rsid w:val="000B6BAA"/>
    <w:rsid w:val="000C0A5A"/>
    <w:rsid w:val="000C4130"/>
    <w:rsid w:val="000D0C87"/>
    <w:rsid w:val="000D3141"/>
    <w:rsid w:val="000D6EE6"/>
    <w:rsid w:val="000E574E"/>
    <w:rsid w:val="000F25CC"/>
    <w:rsid w:val="000F4EAC"/>
    <w:rsid w:val="000F6B1D"/>
    <w:rsid w:val="001009B2"/>
    <w:rsid w:val="001017B7"/>
    <w:rsid w:val="00103C80"/>
    <w:rsid w:val="001071D7"/>
    <w:rsid w:val="00116CE9"/>
    <w:rsid w:val="00121145"/>
    <w:rsid w:val="001211FE"/>
    <w:rsid w:val="00123B2A"/>
    <w:rsid w:val="00124F21"/>
    <w:rsid w:val="001311F2"/>
    <w:rsid w:val="00131332"/>
    <w:rsid w:val="00131A9B"/>
    <w:rsid w:val="00132158"/>
    <w:rsid w:val="00135840"/>
    <w:rsid w:val="00136F98"/>
    <w:rsid w:val="001438AB"/>
    <w:rsid w:val="00143B93"/>
    <w:rsid w:val="00146378"/>
    <w:rsid w:val="0014768B"/>
    <w:rsid w:val="00154080"/>
    <w:rsid w:val="001604C6"/>
    <w:rsid w:val="00173C31"/>
    <w:rsid w:val="00175BC0"/>
    <w:rsid w:val="00185A5A"/>
    <w:rsid w:val="0019097D"/>
    <w:rsid w:val="00194773"/>
    <w:rsid w:val="00197E76"/>
    <w:rsid w:val="001A53F7"/>
    <w:rsid w:val="001A64F3"/>
    <w:rsid w:val="001C061A"/>
    <w:rsid w:val="001D1F18"/>
    <w:rsid w:val="001E03B0"/>
    <w:rsid w:val="001E52DD"/>
    <w:rsid w:val="001E6F76"/>
    <w:rsid w:val="001E713B"/>
    <w:rsid w:val="001F08EC"/>
    <w:rsid w:val="001F0A9E"/>
    <w:rsid w:val="001F1145"/>
    <w:rsid w:val="001F2DE8"/>
    <w:rsid w:val="00204955"/>
    <w:rsid w:val="0020635D"/>
    <w:rsid w:val="00206D13"/>
    <w:rsid w:val="00222438"/>
    <w:rsid w:val="00223E98"/>
    <w:rsid w:val="00233F35"/>
    <w:rsid w:val="002352CB"/>
    <w:rsid w:val="0024197D"/>
    <w:rsid w:val="00243625"/>
    <w:rsid w:val="002436A7"/>
    <w:rsid w:val="002550A9"/>
    <w:rsid w:val="002574CF"/>
    <w:rsid w:val="002609FF"/>
    <w:rsid w:val="00263D20"/>
    <w:rsid w:val="00266156"/>
    <w:rsid w:val="002679A8"/>
    <w:rsid w:val="00270595"/>
    <w:rsid w:val="00280D4B"/>
    <w:rsid w:val="002826C2"/>
    <w:rsid w:val="002913C8"/>
    <w:rsid w:val="00294C12"/>
    <w:rsid w:val="00296B7F"/>
    <w:rsid w:val="002A3540"/>
    <w:rsid w:val="002A4097"/>
    <w:rsid w:val="002A58DF"/>
    <w:rsid w:val="002B0C90"/>
    <w:rsid w:val="002B6629"/>
    <w:rsid w:val="002B74FF"/>
    <w:rsid w:val="002C0C81"/>
    <w:rsid w:val="002C12C9"/>
    <w:rsid w:val="002C2273"/>
    <w:rsid w:val="002C2BBF"/>
    <w:rsid w:val="002C429D"/>
    <w:rsid w:val="002C6CA9"/>
    <w:rsid w:val="002D156D"/>
    <w:rsid w:val="002D2D03"/>
    <w:rsid w:val="002D387C"/>
    <w:rsid w:val="002D59D5"/>
    <w:rsid w:val="002E16EF"/>
    <w:rsid w:val="002E5673"/>
    <w:rsid w:val="002F2185"/>
    <w:rsid w:val="002F323C"/>
    <w:rsid w:val="002F378C"/>
    <w:rsid w:val="002F6CE2"/>
    <w:rsid w:val="003007B3"/>
    <w:rsid w:val="003010E6"/>
    <w:rsid w:val="00302BAF"/>
    <w:rsid w:val="00304438"/>
    <w:rsid w:val="00307BD0"/>
    <w:rsid w:val="00310703"/>
    <w:rsid w:val="00316B6C"/>
    <w:rsid w:val="00323FA4"/>
    <w:rsid w:val="00332C65"/>
    <w:rsid w:val="00332FE6"/>
    <w:rsid w:val="003331C0"/>
    <w:rsid w:val="003337BB"/>
    <w:rsid w:val="00337244"/>
    <w:rsid w:val="00343FD8"/>
    <w:rsid w:val="00345D50"/>
    <w:rsid w:val="00353EFA"/>
    <w:rsid w:val="00356362"/>
    <w:rsid w:val="00362CDA"/>
    <w:rsid w:val="00363363"/>
    <w:rsid w:val="003710C9"/>
    <w:rsid w:val="00376B64"/>
    <w:rsid w:val="00380BB2"/>
    <w:rsid w:val="00383BFE"/>
    <w:rsid w:val="00387899"/>
    <w:rsid w:val="003906E2"/>
    <w:rsid w:val="00391A80"/>
    <w:rsid w:val="00391ADC"/>
    <w:rsid w:val="003A079A"/>
    <w:rsid w:val="003A09E8"/>
    <w:rsid w:val="003A2E08"/>
    <w:rsid w:val="003A4186"/>
    <w:rsid w:val="003B0EF4"/>
    <w:rsid w:val="003B6B47"/>
    <w:rsid w:val="003B6D78"/>
    <w:rsid w:val="003B6E7F"/>
    <w:rsid w:val="003C1A48"/>
    <w:rsid w:val="003C1F6C"/>
    <w:rsid w:val="003C4040"/>
    <w:rsid w:val="003D4CB5"/>
    <w:rsid w:val="003D6DE4"/>
    <w:rsid w:val="003D7C26"/>
    <w:rsid w:val="003E08C6"/>
    <w:rsid w:val="003E2A04"/>
    <w:rsid w:val="003E4E2F"/>
    <w:rsid w:val="003F2271"/>
    <w:rsid w:val="003F2FBD"/>
    <w:rsid w:val="003F3D84"/>
    <w:rsid w:val="003F7DE5"/>
    <w:rsid w:val="003F7F6E"/>
    <w:rsid w:val="004064D6"/>
    <w:rsid w:val="00413E8D"/>
    <w:rsid w:val="00417229"/>
    <w:rsid w:val="004210FA"/>
    <w:rsid w:val="004237F9"/>
    <w:rsid w:val="00425045"/>
    <w:rsid w:val="00433516"/>
    <w:rsid w:val="00433566"/>
    <w:rsid w:val="004369D9"/>
    <w:rsid w:val="004457FF"/>
    <w:rsid w:val="0045071E"/>
    <w:rsid w:val="00450D0F"/>
    <w:rsid w:val="00453D4D"/>
    <w:rsid w:val="004556F5"/>
    <w:rsid w:val="004564D8"/>
    <w:rsid w:val="00474EC1"/>
    <w:rsid w:val="004845C2"/>
    <w:rsid w:val="004848C5"/>
    <w:rsid w:val="00484F14"/>
    <w:rsid w:val="00490701"/>
    <w:rsid w:val="004913EE"/>
    <w:rsid w:val="00495006"/>
    <w:rsid w:val="004958D4"/>
    <w:rsid w:val="004971D0"/>
    <w:rsid w:val="004A5612"/>
    <w:rsid w:val="004A6377"/>
    <w:rsid w:val="004A71B0"/>
    <w:rsid w:val="004B3012"/>
    <w:rsid w:val="004C714C"/>
    <w:rsid w:val="004D1E1A"/>
    <w:rsid w:val="004D4B2E"/>
    <w:rsid w:val="004D6513"/>
    <w:rsid w:val="004E1224"/>
    <w:rsid w:val="004E18E1"/>
    <w:rsid w:val="004E1D1F"/>
    <w:rsid w:val="004F1DB2"/>
    <w:rsid w:val="004F4CEF"/>
    <w:rsid w:val="004F66E8"/>
    <w:rsid w:val="004F768F"/>
    <w:rsid w:val="00517A86"/>
    <w:rsid w:val="005220A1"/>
    <w:rsid w:val="005262E9"/>
    <w:rsid w:val="00532566"/>
    <w:rsid w:val="005436FD"/>
    <w:rsid w:val="005450B3"/>
    <w:rsid w:val="005511AB"/>
    <w:rsid w:val="0055397A"/>
    <w:rsid w:val="00554329"/>
    <w:rsid w:val="0055675E"/>
    <w:rsid w:val="00556E67"/>
    <w:rsid w:val="0055741D"/>
    <w:rsid w:val="00564571"/>
    <w:rsid w:val="00565DC1"/>
    <w:rsid w:val="005741D7"/>
    <w:rsid w:val="0058222E"/>
    <w:rsid w:val="00583853"/>
    <w:rsid w:val="005868BD"/>
    <w:rsid w:val="005868E0"/>
    <w:rsid w:val="005932E6"/>
    <w:rsid w:val="00593C25"/>
    <w:rsid w:val="005A1832"/>
    <w:rsid w:val="005A553D"/>
    <w:rsid w:val="005A5ACA"/>
    <w:rsid w:val="005B624B"/>
    <w:rsid w:val="005C60F1"/>
    <w:rsid w:val="005C7673"/>
    <w:rsid w:val="005D20D4"/>
    <w:rsid w:val="005E2D65"/>
    <w:rsid w:val="005E4C1F"/>
    <w:rsid w:val="005F0623"/>
    <w:rsid w:val="005F52F6"/>
    <w:rsid w:val="00601BFF"/>
    <w:rsid w:val="0061572E"/>
    <w:rsid w:val="00620A1F"/>
    <w:rsid w:val="006230EF"/>
    <w:rsid w:val="00623625"/>
    <w:rsid w:val="0062534A"/>
    <w:rsid w:val="00631183"/>
    <w:rsid w:val="006324EC"/>
    <w:rsid w:val="00633931"/>
    <w:rsid w:val="00636FE4"/>
    <w:rsid w:val="00643BE5"/>
    <w:rsid w:val="00645F61"/>
    <w:rsid w:val="00652B42"/>
    <w:rsid w:val="00655F37"/>
    <w:rsid w:val="00666A48"/>
    <w:rsid w:val="00672738"/>
    <w:rsid w:val="006745FD"/>
    <w:rsid w:val="00674B04"/>
    <w:rsid w:val="006836A7"/>
    <w:rsid w:val="006858A4"/>
    <w:rsid w:val="00686893"/>
    <w:rsid w:val="006A198C"/>
    <w:rsid w:val="006A60D3"/>
    <w:rsid w:val="006B2943"/>
    <w:rsid w:val="006C6752"/>
    <w:rsid w:val="006D0F67"/>
    <w:rsid w:val="006D5CCF"/>
    <w:rsid w:val="006D6D62"/>
    <w:rsid w:val="006D7784"/>
    <w:rsid w:val="006E2230"/>
    <w:rsid w:val="006E27FA"/>
    <w:rsid w:val="006F0089"/>
    <w:rsid w:val="00711A6F"/>
    <w:rsid w:val="00713366"/>
    <w:rsid w:val="00722740"/>
    <w:rsid w:val="00722D67"/>
    <w:rsid w:val="00734C7E"/>
    <w:rsid w:val="00746A59"/>
    <w:rsid w:val="00750124"/>
    <w:rsid w:val="00750844"/>
    <w:rsid w:val="0075119E"/>
    <w:rsid w:val="00751656"/>
    <w:rsid w:val="00753EBD"/>
    <w:rsid w:val="007577BB"/>
    <w:rsid w:val="007608A9"/>
    <w:rsid w:val="0076271A"/>
    <w:rsid w:val="00772283"/>
    <w:rsid w:val="00773E4A"/>
    <w:rsid w:val="007830E7"/>
    <w:rsid w:val="00783EB2"/>
    <w:rsid w:val="007909A8"/>
    <w:rsid w:val="007911F3"/>
    <w:rsid w:val="007917DF"/>
    <w:rsid w:val="00792657"/>
    <w:rsid w:val="00794F70"/>
    <w:rsid w:val="00795465"/>
    <w:rsid w:val="00795E9A"/>
    <w:rsid w:val="007A4F47"/>
    <w:rsid w:val="007B494F"/>
    <w:rsid w:val="007B748F"/>
    <w:rsid w:val="007C02C7"/>
    <w:rsid w:val="007C17A2"/>
    <w:rsid w:val="007C566A"/>
    <w:rsid w:val="007C6711"/>
    <w:rsid w:val="007E5848"/>
    <w:rsid w:val="007E7040"/>
    <w:rsid w:val="007F0BCB"/>
    <w:rsid w:val="007F3224"/>
    <w:rsid w:val="007F47F5"/>
    <w:rsid w:val="007F5C46"/>
    <w:rsid w:val="007F637D"/>
    <w:rsid w:val="00801A60"/>
    <w:rsid w:val="00801EBD"/>
    <w:rsid w:val="008027CF"/>
    <w:rsid w:val="00802CD9"/>
    <w:rsid w:val="0080467A"/>
    <w:rsid w:val="00813883"/>
    <w:rsid w:val="00813D5C"/>
    <w:rsid w:val="008140D2"/>
    <w:rsid w:val="00817702"/>
    <w:rsid w:val="00820D2C"/>
    <w:rsid w:val="00823B3F"/>
    <w:rsid w:val="00824CE8"/>
    <w:rsid w:val="008257CD"/>
    <w:rsid w:val="00841231"/>
    <w:rsid w:val="00843C03"/>
    <w:rsid w:val="00851C36"/>
    <w:rsid w:val="00857E56"/>
    <w:rsid w:val="00872E3C"/>
    <w:rsid w:val="0087350A"/>
    <w:rsid w:val="00880A61"/>
    <w:rsid w:val="00881738"/>
    <w:rsid w:val="00884746"/>
    <w:rsid w:val="0088606C"/>
    <w:rsid w:val="00886095"/>
    <w:rsid w:val="008869DC"/>
    <w:rsid w:val="00886DCB"/>
    <w:rsid w:val="008935EE"/>
    <w:rsid w:val="008A4C07"/>
    <w:rsid w:val="008A4E25"/>
    <w:rsid w:val="008A76AF"/>
    <w:rsid w:val="008B13FB"/>
    <w:rsid w:val="008B3278"/>
    <w:rsid w:val="008B47C2"/>
    <w:rsid w:val="008B5472"/>
    <w:rsid w:val="008B71E1"/>
    <w:rsid w:val="008C0FF3"/>
    <w:rsid w:val="008E5250"/>
    <w:rsid w:val="008F0648"/>
    <w:rsid w:val="008F145F"/>
    <w:rsid w:val="008F1DE5"/>
    <w:rsid w:val="008F4D4C"/>
    <w:rsid w:val="008F61E2"/>
    <w:rsid w:val="008F6E06"/>
    <w:rsid w:val="008F780C"/>
    <w:rsid w:val="009008E2"/>
    <w:rsid w:val="0091088D"/>
    <w:rsid w:val="0091432E"/>
    <w:rsid w:val="00916A53"/>
    <w:rsid w:val="00920975"/>
    <w:rsid w:val="00923B1E"/>
    <w:rsid w:val="00924A11"/>
    <w:rsid w:val="00926FD9"/>
    <w:rsid w:val="0093037B"/>
    <w:rsid w:val="009311F2"/>
    <w:rsid w:val="00932368"/>
    <w:rsid w:val="00937614"/>
    <w:rsid w:val="009432D5"/>
    <w:rsid w:val="00944731"/>
    <w:rsid w:val="009603E6"/>
    <w:rsid w:val="009607C7"/>
    <w:rsid w:val="0096103B"/>
    <w:rsid w:val="0096408B"/>
    <w:rsid w:val="00966F03"/>
    <w:rsid w:val="00973ACE"/>
    <w:rsid w:val="00976092"/>
    <w:rsid w:val="00984533"/>
    <w:rsid w:val="00986DFE"/>
    <w:rsid w:val="00987DAE"/>
    <w:rsid w:val="009939B3"/>
    <w:rsid w:val="009A44D1"/>
    <w:rsid w:val="009A7040"/>
    <w:rsid w:val="009A7F7A"/>
    <w:rsid w:val="009B50A2"/>
    <w:rsid w:val="009B679B"/>
    <w:rsid w:val="009C6647"/>
    <w:rsid w:val="009C79DF"/>
    <w:rsid w:val="009D0B65"/>
    <w:rsid w:val="009D23EB"/>
    <w:rsid w:val="009D3028"/>
    <w:rsid w:val="009D51C7"/>
    <w:rsid w:val="009D5293"/>
    <w:rsid w:val="009E0D2A"/>
    <w:rsid w:val="009F4494"/>
    <w:rsid w:val="009F45D5"/>
    <w:rsid w:val="00A002C8"/>
    <w:rsid w:val="00A130DE"/>
    <w:rsid w:val="00A14602"/>
    <w:rsid w:val="00A147CA"/>
    <w:rsid w:val="00A222B3"/>
    <w:rsid w:val="00A25A55"/>
    <w:rsid w:val="00A25CF7"/>
    <w:rsid w:val="00A32B6E"/>
    <w:rsid w:val="00A32FAA"/>
    <w:rsid w:val="00A43EF0"/>
    <w:rsid w:val="00A46F27"/>
    <w:rsid w:val="00A52F8F"/>
    <w:rsid w:val="00A559A1"/>
    <w:rsid w:val="00A60482"/>
    <w:rsid w:val="00A63DAF"/>
    <w:rsid w:val="00A641F9"/>
    <w:rsid w:val="00A64835"/>
    <w:rsid w:val="00A6635B"/>
    <w:rsid w:val="00A67791"/>
    <w:rsid w:val="00A7052A"/>
    <w:rsid w:val="00A71ADE"/>
    <w:rsid w:val="00A741A0"/>
    <w:rsid w:val="00A80376"/>
    <w:rsid w:val="00A81214"/>
    <w:rsid w:val="00A81BF7"/>
    <w:rsid w:val="00A84ADB"/>
    <w:rsid w:val="00A96E45"/>
    <w:rsid w:val="00A97286"/>
    <w:rsid w:val="00AA1265"/>
    <w:rsid w:val="00AA5805"/>
    <w:rsid w:val="00AA5DE0"/>
    <w:rsid w:val="00AB2EE8"/>
    <w:rsid w:val="00AB42A8"/>
    <w:rsid w:val="00AB6873"/>
    <w:rsid w:val="00AC1F74"/>
    <w:rsid w:val="00AC682F"/>
    <w:rsid w:val="00AE029A"/>
    <w:rsid w:val="00AE127D"/>
    <w:rsid w:val="00AE3668"/>
    <w:rsid w:val="00AE41A6"/>
    <w:rsid w:val="00AF17C4"/>
    <w:rsid w:val="00AF67E0"/>
    <w:rsid w:val="00AF7346"/>
    <w:rsid w:val="00B0025B"/>
    <w:rsid w:val="00B013E0"/>
    <w:rsid w:val="00B05BF0"/>
    <w:rsid w:val="00B10023"/>
    <w:rsid w:val="00B1433A"/>
    <w:rsid w:val="00B1446B"/>
    <w:rsid w:val="00B16701"/>
    <w:rsid w:val="00B17811"/>
    <w:rsid w:val="00B23384"/>
    <w:rsid w:val="00B24144"/>
    <w:rsid w:val="00B255F4"/>
    <w:rsid w:val="00B362C0"/>
    <w:rsid w:val="00B36D9C"/>
    <w:rsid w:val="00B433AC"/>
    <w:rsid w:val="00B45046"/>
    <w:rsid w:val="00B4518E"/>
    <w:rsid w:val="00B535E1"/>
    <w:rsid w:val="00B564AB"/>
    <w:rsid w:val="00B60A8A"/>
    <w:rsid w:val="00B732EE"/>
    <w:rsid w:val="00B83510"/>
    <w:rsid w:val="00B83CBA"/>
    <w:rsid w:val="00B86B24"/>
    <w:rsid w:val="00B90224"/>
    <w:rsid w:val="00B919ED"/>
    <w:rsid w:val="00B927C2"/>
    <w:rsid w:val="00B97BCE"/>
    <w:rsid w:val="00BA5033"/>
    <w:rsid w:val="00BA7087"/>
    <w:rsid w:val="00BA7306"/>
    <w:rsid w:val="00BA7671"/>
    <w:rsid w:val="00BB0D76"/>
    <w:rsid w:val="00BB6269"/>
    <w:rsid w:val="00BC4D92"/>
    <w:rsid w:val="00BC50FA"/>
    <w:rsid w:val="00BD1106"/>
    <w:rsid w:val="00BD4E6E"/>
    <w:rsid w:val="00BE1F21"/>
    <w:rsid w:val="00BE2A80"/>
    <w:rsid w:val="00BE2C15"/>
    <w:rsid w:val="00BE4396"/>
    <w:rsid w:val="00BF2FC7"/>
    <w:rsid w:val="00BF7E42"/>
    <w:rsid w:val="00C11F89"/>
    <w:rsid w:val="00C1373A"/>
    <w:rsid w:val="00C17CB0"/>
    <w:rsid w:val="00C233D0"/>
    <w:rsid w:val="00C301EE"/>
    <w:rsid w:val="00C30F35"/>
    <w:rsid w:val="00C3369A"/>
    <w:rsid w:val="00C41F4F"/>
    <w:rsid w:val="00C5118A"/>
    <w:rsid w:val="00C5309F"/>
    <w:rsid w:val="00C56AF1"/>
    <w:rsid w:val="00C662A8"/>
    <w:rsid w:val="00C71921"/>
    <w:rsid w:val="00C73C50"/>
    <w:rsid w:val="00C747DE"/>
    <w:rsid w:val="00C826F0"/>
    <w:rsid w:val="00C93D64"/>
    <w:rsid w:val="00CA6659"/>
    <w:rsid w:val="00CA72CF"/>
    <w:rsid w:val="00CB4B01"/>
    <w:rsid w:val="00CB7AEB"/>
    <w:rsid w:val="00CD3E69"/>
    <w:rsid w:val="00CD6169"/>
    <w:rsid w:val="00CE1E71"/>
    <w:rsid w:val="00CE3D94"/>
    <w:rsid w:val="00CE4B07"/>
    <w:rsid w:val="00CE7A67"/>
    <w:rsid w:val="00CF0356"/>
    <w:rsid w:val="00CF190F"/>
    <w:rsid w:val="00CF2EA6"/>
    <w:rsid w:val="00CF4148"/>
    <w:rsid w:val="00CF65D8"/>
    <w:rsid w:val="00D006BD"/>
    <w:rsid w:val="00D0393F"/>
    <w:rsid w:val="00D03A2D"/>
    <w:rsid w:val="00D10F34"/>
    <w:rsid w:val="00D13AEF"/>
    <w:rsid w:val="00D16442"/>
    <w:rsid w:val="00D169C2"/>
    <w:rsid w:val="00D26F61"/>
    <w:rsid w:val="00D45F57"/>
    <w:rsid w:val="00D46AB9"/>
    <w:rsid w:val="00D47320"/>
    <w:rsid w:val="00D520C0"/>
    <w:rsid w:val="00D53A7E"/>
    <w:rsid w:val="00D57D55"/>
    <w:rsid w:val="00D71284"/>
    <w:rsid w:val="00D76CBD"/>
    <w:rsid w:val="00D77435"/>
    <w:rsid w:val="00D77FEF"/>
    <w:rsid w:val="00D91B79"/>
    <w:rsid w:val="00D93D05"/>
    <w:rsid w:val="00D95C22"/>
    <w:rsid w:val="00DA1E9A"/>
    <w:rsid w:val="00DA3297"/>
    <w:rsid w:val="00DA3C65"/>
    <w:rsid w:val="00DA7A85"/>
    <w:rsid w:val="00DB26D6"/>
    <w:rsid w:val="00DB51D2"/>
    <w:rsid w:val="00DD1F96"/>
    <w:rsid w:val="00DD3AA8"/>
    <w:rsid w:val="00DD4B78"/>
    <w:rsid w:val="00DD6D26"/>
    <w:rsid w:val="00DE123A"/>
    <w:rsid w:val="00DE2851"/>
    <w:rsid w:val="00DF244E"/>
    <w:rsid w:val="00DF6971"/>
    <w:rsid w:val="00E01FD4"/>
    <w:rsid w:val="00E02555"/>
    <w:rsid w:val="00E111EC"/>
    <w:rsid w:val="00E12940"/>
    <w:rsid w:val="00E13057"/>
    <w:rsid w:val="00E14110"/>
    <w:rsid w:val="00E204A1"/>
    <w:rsid w:val="00E21245"/>
    <w:rsid w:val="00E304D3"/>
    <w:rsid w:val="00E3181E"/>
    <w:rsid w:val="00E3269B"/>
    <w:rsid w:val="00E339F6"/>
    <w:rsid w:val="00E374EB"/>
    <w:rsid w:val="00E41B57"/>
    <w:rsid w:val="00E43C70"/>
    <w:rsid w:val="00E44ECE"/>
    <w:rsid w:val="00E52584"/>
    <w:rsid w:val="00E52637"/>
    <w:rsid w:val="00E63278"/>
    <w:rsid w:val="00E675A7"/>
    <w:rsid w:val="00E7596E"/>
    <w:rsid w:val="00E854CE"/>
    <w:rsid w:val="00E86D74"/>
    <w:rsid w:val="00E941C9"/>
    <w:rsid w:val="00EA037F"/>
    <w:rsid w:val="00EA6348"/>
    <w:rsid w:val="00EB0CD2"/>
    <w:rsid w:val="00EB1B32"/>
    <w:rsid w:val="00EB1B43"/>
    <w:rsid w:val="00EB2C12"/>
    <w:rsid w:val="00EC2B88"/>
    <w:rsid w:val="00EC49BC"/>
    <w:rsid w:val="00EC4B72"/>
    <w:rsid w:val="00EC6414"/>
    <w:rsid w:val="00ED1741"/>
    <w:rsid w:val="00ED39D9"/>
    <w:rsid w:val="00EF1334"/>
    <w:rsid w:val="00EF7DF5"/>
    <w:rsid w:val="00F01D26"/>
    <w:rsid w:val="00F04442"/>
    <w:rsid w:val="00F10DFF"/>
    <w:rsid w:val="00F126E5"/>
    <w:rsid w:val="00F36EA3"/>
    <w:rsid w:val="00F42650"/>
    <w:rsid w:val="00F43C60"/>
    <w:rsid w:val="00F45FCD"/>
    <w:rsid w:val="00F538CA"/>
    <w:rsid w:val="00F626A3"/>
    <w:rsid w:val="00F63336"/>
    <w:rsid w:val="00F64AA5"/>
    <w:rsid w:val="00F670C1"/>
    <w:rsid w:val="00F746F0"/>
    <w:rsid w:val="00F7511C"/>
    <w:rsid w:val="00F83E52"/>
    <w:rsid w:val="00F84A3B"/>
    <w:rsid w:val="00F90AFD"/>
    <w:rsid w:val="00F916B6"/>
    <w:rsid w:val="00F9423F"/>
    <w:rsid w:val="00F94CEE"/>
    <w:rsid w:val="00F96FFE"/>
    <w:rsid w:val="00F9732F"/>
    <w:rsid w:val="00FA137A"/>
    <w:rsid w:val="00FA40A0"/>
    <w:rsid w:val="00FA7623"/>
    <w:rsid w:val="00FB1D86"/>
    <w:rsid w:val="00FD3D0D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63DAF"/>
    <w:pPr>
      <w:framePr w:w="9616" w:wrap="around" w:vAnchor="text" w:hAnchor="text" w:y="7"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kern w:val="36"/>
      <w:sz w:val="32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3DA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......."/>
    <w:basedOn w:val="a"/>
    <w:next w:val="a"/>
    <w:uiPriority w:val="99"/>
    <w:rsid w:val="00A63D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DAF"/>
    <w:pPr>
      <w:ind w:left="720"/>
      <w:contextualSpacing/>
    </w:pPr>
  </w:style>
  <w:style w:type="character" w:styleId="a5">
    <w:name w:val="Hyperlink"/>
    <w:uiPriority w:val="99"/>
    <w:rsid w:val="00A63DAF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A63DAF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A5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CF035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CF0356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DB26D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DB26D6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8A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12"/>
    <w:uiPriority w:val="99"/>
    <w:locked/>
    <w:rsid w:val="00801A60"/>
    <w:rPr>
      <w:shd w:val="clear" w:color="auto" w:fill="FFFFFF"/>
    </w:rPr>
  </w:style>
  <w:style w:type="paragraph" w:customStyle="1" w:styleId="12">
    <w:name w:val="Основной текст12"/>
    <w:basedOn w:val="a"/>
    <w:link w:val="aa"/>
    <w:uiPriority w:val="99"/>
    <w:rsid w:val="00801A60"/>
    <w:pPr>
      <w:widowControl w:val="0"/>
      <w:shd w:val="clear" w:color="auto" w:fill="FFFFFF"/>
      <w:spacing w:before="480" w:after="0" w:line="276" w:lineRule="exact"/>
      <w:ind w:hanging="580"/>
      <w:jc w:val="both"/>
    </w:pPr>
    <w:rPr>
      <w:sz w:val="20"/>
      <w:szCs w:val="20"/>
      <w:lang w:eastAsia="ru-RU"/>
    </w:rPr>
  </w:style>
  <w:style w:type="character" w:customStyle="1" w:styleId="3">
    <w:name w:val="Основной текст3"/>
    <w:uiPriority w:val="99"/>
    <w:rsid w:val="00801A60"/>
    <w:rPr>
      <w:color w:val="000000"/>
      <w:spacing w:val="0"/>
      <w:w w:val="100"/>
      <w:position w:val="0"/>
      <w:sz w:val="24"/>
      <w:lang w:val="ru-RU"/>
    </w:rPr>
  </w:style>
  <w:style w:type="paragraph" w:customStyle="1" w:styleId="11">
    <w:name w:val="Обычный1"/>
    <w:basedOn w:val="a"/>
    <w:uiPriority w:val="99"/>
    <w:rsid w:val="00750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uiPriority w:val="99"/>
    <w:rsid w:val="0096408B"/>
    <w:rPr>
      <w:rFonts w:cs="Times New Roman"/>
    </w:rPr>
  </w:style>
  <w:style w:type="character" w:customStyle="1" w:styleId="13">
    <w:name w:val="Стиль1 Знак"/>
    <w:link w:val="14"/>
    <w:uiPriority w:val="99"/>
    <w:locked/>
    <w:rsid w:val="003331C0"/>
    <w:rPr>
      <w:rFonts w:ascii="Times New Roman" w:hAnsi="Times New Roman" w:cs="Times New Roman"/>
      <w:sz w:val="28"/>
      <w:szCs w:val="28"/>
      <w:u w:val="single"/>
    </w:rPr>
  </w:style>
  <w:style w:type="paragraph" w:customStyle="1" w:styleId="14">
    <w:name w:val="Стиль1"/>
    <w:basedOn w:val="a"/>
    <w:link w:val="13"/>
    <w:uiPriority w:val="99"/>
    <w:rsid w:val="003331C0"/>
    <w:pPr>
      <w:spacing w:after="0" w:line="360" w:lineRule="exact"/>
      <w:ind w:firstLine="709"/>
      <w:jc w:val="both"/>
    </w:pPr>
    <w:rPr>
      <w:rFonts w:ascii="Times New Roman" w:hAnsi="Times New Roman"/>
      <w:sz w:val="28"/>
      <w:szCs w:val="28"/>
      <w:u w:val="single"/>
    </w:rPr>
  </w:style>
  <w:style w:type="paragraph" w:styleId="ab">
    <w:name w:val="Balloon Text"/>
    <w:basedOn w:val="a"/>
    <w:link w:val="ac"/>
    <w:uiPriority w:val="99"/>
    <w:semiHidden/>
    <w:rsid w:val="008F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780C"/>
    <w:rPr>
      <w:rFonts w:ascii="Tahoma" w:hAnsi="Tahoma" w:cs="Tahoma"/>
      <w:sz w:val="16"/>
      <w:szCs w:val="16"/>
    </w:rPr>
  </w:style>
  <w:style w:type="character" w:customStyle="1" w:styleId="hl">
    <w:name w:val="hl"/>
    <w:rsid w:val="009008E2"/>
  </w:style>
  <w:style w:type="paragraph" w:customStyle="1" w:styleId="ConsPlusNormal">
    <w:name w:val="ConsPlusNormal"/>
    <w:rsid w:val="009D3028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7C02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7C02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B91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9ED"/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2419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63DAF"/>
    <w:pPr>
      <w:framePr w:w="9616" w:wrap="around" w:vAnchor="text" w:hAnchor="text" w:y="7"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kern w:val="36"/>
      <w:sz w:val="32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3DA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......."/>
    <w:basedOn w:val="a"/>
    <w:next w:val="a"/>
    <w:uiPriority w:val="99"/>
    <w:rsid w:val="00A63D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DAF"/>
    <w:pPr>
      <w:ind w:left="720"/>
      <w:contextualSpacing/>
    </w:pPr>
  </w:style>
  <w:style w:type="character" w:styleId="a5">
    <w:name w:val="Hyperlink"/>
    <w:uiPriority w:val="99"/>
    <w:rsid w:val="00A63DAF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A63DAF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A5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CF035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CF0356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DB26D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DB26D6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8A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12"/>
    <w:uiPriority w:val="99"/>
    <w:locked/>
    <w:rsid w:val="00801A60"/>
    <w:rPr>
      <w:shd w:val="clear" w:color="auto" w:fill="FFFFFF"/>
    </w:rPr>
  </w:style>
  <w:style w:type="paragraph" w:customStyle="1" w:styleId="12">
    <w:name w:val="Основной текст12"/>
    <w:basedOn w:val="a"/>
    <w:link w:val="aa"/>
    <w:uiPriority w:val="99"/>
    <w:rsid w:val="00801A60"/>
    <w:pPr>
      <w:widowControl w:val="0"/>
      <w:shd w:val="clear" w:color="auto" w:fill="FFFFFF"/>
      <w:spacing w:before="480" w:after="0" w:line="276" w:lineRule="exact"/>
      <w:ind w:hanging="580"/>
      <w:jc w:val="both"/>
    </w:pPr>
    <w:rPr>
      <w:sz w:val="20"/>
      <w:szCs w:val="20"/>
      <w:lang w:eastAsia="ru-RU"/>
    </w:rPr>
  </w:style>
  <w:style w:type="character" w:customStyle="1" w:styleId="3">
    <w:name w:val="Основной текст3"/>
    <w:uiPriority w:val="99"/>
    <w:rsid w:val="00801A60"/>
    <w:rPr>
      <w:color w:val="000000"/>
      <w:spacing w:val="0"/>
      <w:w w:val="100"/>
      <w:position w:val="0"/>
      <w:sz w:val="24"/>
      <w:lang w:val="ru-RU"/>
    </w:rPr>
  </w:style>
  <w:style w:type="paragraph" w:customStyle="1" w:styleId="11">
    <w:name w:val="Обычный1"/>
    <w:basedOn w:val="a"/>
    <w:uiPriority w:val="99"/>
    <w:rsid w:val="00750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uiPriority w:val="99"/>
    <w:rsid w:val="0096408B"/>
    <w:rPr>
      <w:rFonts w:cs="Times New Roman"/>
    </w:rPr>
  </w:style>
  <w:style w:type="character" w:customStyle="1" w:styleId="13">
    <w:name w:val="Стиль1 Знак"/>
    <w:link w:val="14"/>
    <w:uiPriority w:val="99"/>
    <w:locked/>
    <w:rsid w:val="003331C0"/>
    <w:rPr>
      <w:rFonts w:ascii="Times New Roman" w:hAnsi="Times New Roman" w:cs="Times New Roman"/>
      <w:sz w:val="28"/>
      <w:szCs w:val="28"/>
      <w:u w:val="single"/>
    </w:rPr>
  </w:style>
  <w:style w:type="paragraph" w:customStyle="1" w:styleId="14">
    <w:name w:val="Стиль1"/>
    <w:basedOn w:val="a"/>
    <w:link w:val="13"/>
    <w:uiPriority w:val="99"/>
    <w:rsid w:val="003331C0"/>
    <w:pPr>
      <w:spacing w:after="0" w:line="360" w:lineRule="exact"/>
      <w:ind w:firstLine="709"/>
      <w:jc w:val="both"/>
    </w:pPr>
    <w:rPr>
      <w:rFonts w:ascii="Times New Roman" w:hAnsi="Times New Roman"/>
      <w:sz w:val="28"/>
      <w:szCs w:val="28"/>
      <w:u w:val="single"/>
    </w:rPr>
  </w:style>
  <w:style w:type="paragraph" w:styleId="ab">
    <w:name w:val="Balloon Text"/>
    <w:basedOn w:val="a"/>
    <w:link w:val="ac"/>
    <w:uiPriority w:val="99"/>
    <w:semiHidden/>
    <w:rsid w:val="008F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780C"/>
    <w:rPr>
      <w:rFonts w:ascii="Tahoma" w:hAnsi="Tahoma" w:cs="Tahoma"/>
      <w:sz w:val="16"/>
      <w:szCs w:val="16"/>
    </w:rPr>
  </w:style>
  <w:style w:type="character" w:customStyle="1" w:styleId="hl">
    <w:name w:val="hl"/>
    <w:rsid w:val="009008E2"/>
  </w:style>
  <w:style w:type="paragraph" w:customStyle="1" w:styleId="ConsPlusNormal">
    <w:name w:val="ConsPlusNormal"/>
    <w:rsid w:val="009D3028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7C02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7C02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B91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9ED"/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2419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cpi.gov.by/ncpi.%20&#8211;%20&#1044;&#1072;&#1090;&#1072;%20&#1076;&#1086;&#1089;&#1090;&#1091;&#1087;&#1072;%2003.03.2020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04B8-8BCF-4CBF-9413-A3AAC05D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Моисеева О</vt:lpstr>
    </vt:vector>
  </TitlesOfParts>
  <Company>Microsoft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Моисеева О</dc:title>
  <dc:creator>Vlad</dc:creator>
  <cp:lastModifiedBy>Galina</cp:lastModifiedBy>
  <cp:revision>2</cp:revision>
  <cp:lastPrinted>2018-12-12T09:24:00Z</cp:lastPrinted>
  <dcterms:created xsi:type="dcterms:W3CDTF">2020-09-22T04:39:00Z</dcterms:created>
  <dcterms:modified xsi:type="dcterms:W3CDTF">2020-09-22T04:39:00Z</dcterms:modified>
</cp:coreProperties>
</file>